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1925" w14:textId="77777777" w:rsidR="006C5DCE" w:rsidRPr="00601CBF" w:rsidRDefault="006C5DCE" w:rsidP="006C5DCE">
      <w:pPr>
        <w:pStyle w:val="Sinespaciado"/>
        <w:ind w:right="562"/>
        <w:rPr>
          <w:rFonts w:asciiTheme="minorHAnsi" w:hAnsiTheme="minorHAnsi" w:cstheme="minorHAnsi"/>
          <w:b/>
        </w:rPr>
      </w:pPr>
    </w:p>
    <w:p w14:paraId="65EB8F8F" w14:textId="77777777" w:rsidR="006C5DCE" w:rsidRPr="00601CBF" w:rsidRDefault="006C5DCE" w:rsidP="006C5DCE">
      <w:pPr>
        <w:pStyle w:val="Sinespaciado"/>
        <w:ind w:right="562"/>
        <w:rPr>
          <w:rFonts w:asciiTheme="minorHAnsi" w:hAnsiTheme="minorHAnsi" w:cstheme="minorHAnsi"/>
          <w:b/>
        </w:rPr>
      </w:pPr>
    </w:p>
    <w:p w14:paraId="18EF492D" w14:textId="77777777" w:rsidR="006C5DCE" w:rsidRPr="00601CBF" w:rsidRDefault="006C5DCE" w:rsidP="006C5DCE">
      <w:pPr>
        <w:pStyle w:val="Sinespaciado"/>
        <w:ind w:right="562"/>
        <w:rPr>
          <w:rFonts w:asciiTheme="minorHAnsi" w:hAnsiTheme="minorHAnsi" w:cstheme="minorHAnsi"/>
          <w:b/>
        </w:rPr>
      </w:pPr>
    </w:p>
    <w:p w14:paraId="2ED7103A" w14:textId="77777777" w:rsidR="006C5DCE" w:rsidRPr="00601CBF" w:rsidRDefault="006C5DCE" w:rsidP="006C5DCE">
      <w:pPr>
        <w:pStyle w:val="Sinespaciado"/>
        <w:ind w:right="562"/>
        <w:rPr>
          <w:rFonts w:asciiTheme="minorHAnsi" w:hAnsiTheme="minorHAnsi" w:cstheme="minorHAnsi"/>
          <w:b/>
        </w:rPr>
      </w:pPr>
    </w:p>
    <w:p w14:paraId="0B96427C" w14:textId="77777777" w:rsidR="006C5DCE" w:rsidRPr="00601CBF" w:rsidRDefault="006C5DCE" w:rsidP="006C5DCE">
      <w:pPr>
        <w:pStyle w:val="Sinespaciado"/>
        <w:ind w:right="562"/>
        <w:rPr>
          <w:rFonts w:asciiTheme="minorHAnsi" w:hAnsiTheme="minorHAnsi" w:cstheme="minorHAnsi"/>
          <w:b/>
        </w:rPr>
      </w:pPr>
    </w:p>
    <w:p w14:paraId="1E81587B" w14:textId="1CB79D68" w:rsidR="006C5DCE" w:rsidRPr="00601CBF" w:rsidRDefault="006C5DCE" w:rsidP="006C5DCE">
      <w:pPr>
        <w:pStyle w:val="Sinespaciado"/>
        <w:ind w:right="562"/>
        <w:rPr>
          <w:rFonts w:asciiTheme="minorHAnsi" w:hAnsiTheme="minorHAnsi" w:cstheme="minorHAnsi"/>
          <w:b/>
        </w:rPr>
      </w:pPr>
    </w:p>
    <w:p w14:paraId="632C1A75" w14:textId="27E24633" w:rsidR="006C5DCE" w:rsidRPr="00601CBF" w:rsidRDefault="006C5DCE" w:rsidP="006C5DCE">
      <w:pPr>
        <w:pStyle w:val="Sinespaciado"/>
        <w:ind w:right="562"/>
        <w:jc w:val="right"/>
        <w:rPr>
          <w:rFonts w:asciiTheme="minorHAnsi" w:hAnsiTheme="minorHAnsi" w:cstheme="minorHAnsi"/>
          <w:b/>
        </w:rPr>
      </w:pPr>
      <w:r w:rsidRPr="00601CBF">
        <w:rPr>
          <w:rFonts w:asciiTheme="minorHAnsi" w:hAnsiTheme="minorHAnsi" w:cstheme="minorHAnsi"/>
          <w:b/>
        </w:rPr>
        <w:t>CUMPLIMIENTO DEL CTE</w:t>
      </w:r>
    </w:p>
    <w:p w14:paraId="2EABD9A3" w14:textId="0F5FA0E7" w:rsidR="00A36F10" w:rsidRPr="00601CBF" w:rsidRDefault="00A36F10" w:rsidP="006C5DCE">
      <w:pPr>
        <w:pStyle w:val="Sinespaciado"/>
        <w:ind w:right="562"/>
        <w:jc w:val="right"/>
        <w:rPr>
          <w:rFonts w:asciiTheme="minorHAnsi" w:hAnsiTheme="minorHAnsi" w:cstheme="minorHAnsi"/>
          <w:b/>
        </w:rPr>
      </w:pPr>
      <w:r w:rsidRPr="00601CBF">
        <w:rPr>
          <w:rFonts w:asciiTheme="minorHAnsi" w:hAnsiTheme="minorHAnsi" w:cstheme="minorHAnsi"/>
          <w:b/>
        </w:rPr>
        <w:t xml:space="preserve">SEGURIDAD </w:t>
      </w:r>
      <w:r w:rsidR="009138C5" w:rsidRPr="00601CBF">
        <w:rPr>
          <w:rFonts w:asciiTheme="minorHAnsi" w:hAnsiTheme="minorHAnsi" w:cstheme="minorHAnsi"/>
          <w:b/>
        </w:rPr>
        <w:t>DE UTILIZACIÓN Y ACCEDIBILIDAD</w:t>
      </w:r>
      <w:r w:rsidRPr="00601CBF">
        <w:rPr>
          <w:rFonts w:asciiTheme="minorHAnsi" w:hAnsiTheme="minorHAnsi" w:cstheme="minorHAnsi"/>
          <w:b/>
        </w:rPr>
        <w:t xml:space="preserve"> (S</w:t>
      </w:r>
      <w:r w:rsidR="009138C5" w:rsidRPr="00601CBF">
        <w:rPr>
          <w:rFonts w:asciiTheme="minorHAnsi" w:hAnsiTheme="minorHAnsi" w:cstheme="minorHAnsi"/>
          <w:b/>
        </w:rPr>
        <w:t>UA</w:t>
      </w:r>
      <w:r w:rsidRPr="00601CBF">
        <w:rPr>
          <w:rFonts w:asciiTheme="minorHAnsi" w:hAnsiTheme="minorHAnsi" w:cstheme="minorHAnsi"/>
          <w:b/>
        </w:rPr>
        <w:t>)</w:t>
      </w:r>
    </w:p>
    <w:p w14:paraId="2DFFE80D" w14:textId="77777777" w:rsidR="006C5DCE" w:rsidRPr="00601CBF" w:rsidRDefault="006C5DCE" w:rsidP="006C5DCE">
      <w:pPr>
        <w:pStyle w:val="Sinespaciado"/>
        <w:ind w:right="562"/>
        <w:rPr>
          <w:rFonts w:asciiTheme="minorHAnsi" w:hAnsiTheme="minorHAnsi" w:cstheme="minorHAnsi"/>
          <w:b/>
        </w:rPr>
      </w:pPr>
    </w:p>
    <w:p w14:paraId="4D7603A1" w14:textId="77777777" w:rsidR="006C5DCE" w:rsidRPr="00601CBF" w:rsidRDefault="006C5DCE" w:rsidP="006C5DCE">
      <w:pPr>
        <w:pStyle w:val="Sinespaciado"/>
        <w:ind w:right="562"/>
        <w:rPr>
          <w:rFonts w:asciiTheme="minorHAnsi" w:hAnsiTheme="minorHAnsi" w:cstheme="minorHAnsi"/>
          <w:b/>
        </w:rPr>
      </w:pPr>
    </w:p>
    <w:p w14:paraId="43760736" w14:textId="77777777" w:rsidR="006C5DCE" w:rsidRPr="00601CBF" w:rsidRDefault="006C5DCE" w:rsidP="006C5DCE">
      <w:pPr>
        <w:pStyle w:val="Sinespaciado"/>
        <w:ind w:right="562"/>
        <w:rPr>
          <w:rFonts w:asciiTheme="minorHAnsi" w:hAnsiTheme="minorHAnsi" w:cstheme="minorHAnsi"/>
          <w:b/>
        </w:rPr>
      </w:pPr>
    </w:p>
    <w:p w14:paraId="21FF86A6" w14:textId="77777777" w:rsidR="006C5DCE" w:rsidRPr="00601CBF" w:rsidRDefault="006C5DCE" w:rsidP="006C5DCE">
      <w:pPr>
        <w:pStyle w:val="Sinespaciado"/>
        <w:ind w:right="562"/>
        <w:rPr>
          <w:rFonts w:asciiTheme="minorHAnsi" w:hAnsiTheme="minorHAnsi" w:cstheme="minorHAnsi"/>
          <w:b/>
        </w:rPr>
      </w:pPr>
    </w:p>
    <w:p w14:paraId="62DD5496" w14:textId="77777777" w:rsidR="006C5DCE" w:rsidRPr="00601CBF" w:rsidRDefault="006C5DCE" w:rsidP="006C5DCE">
      <w:pPr>
        <w:pStyle w:val="Sinespaciado"/>
        <w:ind w:right="562"/>
        <w:rPr>
          <w:rFonts w:asciiTheme="minorHAnsi" w:hAnsiTheme="minorHAnsi" w:cstheme="minorHAnsi"/>
          <w:b/>
        </w:rPr>
      </w:pPr>
    </w:p>
    <w:p w14:paraId="6002E6DE" w14:textId="77777777" w:rsidR="006C5DCE" w:rsidRPr="00601CBF" w:rsidRDefault="006C5DCE" w:rsidP="006C5DCE">
      <w:pPr>
        <w:pStyle w:val="Sinespaciado"/>
        <w:ind w:right="562"/>
        <w:rPr>
          <w:rFonts w:asciiTheme="minorHAnsi" w:hAnsiTheme="minorHAnsi" w:cstheme="minorHAnsi"/>
          <w:b/>
        </w:rPr>
      </w:pPr>
    </w:p>
    <w:p w14:paraId="6A5FAD76" w14:textId="77777777" w:rsidR="006C5DCE" w:rsidRPr="00601CBF" w:rsidRDefault="006C5DCE" w:rsidP="006C5DCE">
      <w:pPr>
        <w:pStyle w:val="Sinespaciado"/>
        <w:ind w:right="562"/>
        <w:rPr>
          <w:rFonts w:asciiTheme="minorHAnsi" w:hAnsiTheme="minorHAnsi" w:cstheme="minorHAnsi"/>
          <w:b/>
        </w:rPr>
      </w:pPr>
    </w:p>
    <w:p w14:paraId="738E6766" w14:textId="77777777" w:rsidR="006C5DCE" w:rsidRPr="00601CBF" w:rsidRDefault="006C5DCE" w:rsidP="006C5DCE">
      <w:pPr>
        <w:pStyle w:val="Sinespaciado"/>
        <w:ind w:right="562"/>
        <w:rPr>
          <w:rFonts w:asciiTheme="minorHAnsi" w:hAnsiTheme="minorHAnsi" w:cstheme="minorHAnsi"/>
          <w:b/>
        </w:rPr>
      </w:pPr>
    </w:p>
    <w:p w14:paraId="3921A499" w14:textId="77777777" w:rsidR="006C5DCE" w:rsidRPr="00601CBF" w:rsidRDefault="006C5DCE" w:rsidP="006C5DCE">
      <w:pPr>
        <w:pStyle w:val="Sinespaciado"/>
        <w:ind w:right="562"/>
        <w:rPr>
          <w:rFonts w:asciiTheme="minorHAnsi" w:hAnsiTheme="minorHAnsi" w:cstheme="minorHAnsi"/>
          <w:b/>
        </w:rPr>
      </w:pPr>
    </w:p>
    <w:p w14:paraId="5AB454D3" w14:textId="77777777" w:rsidR="006C5DCE" w:rsidRPr="00601CBF" w:rsidRDefault="006C5DCE" w:rsidP="006C5DCE">
      <w:pPr>
        <w:pStyle w:val="Sinespaciado"/>
        <w:ind w:right="562"/>
        <w:rPr>
          <w:rFonts w:asciiTheme="minorHAnsi" w:hAnsiTheme="minorHAnsi" w:cstheme="minorHAnsi"/>
          <w:b/>
        </w:rPr>
      </w:pPr>
    </w:p>
    <w:p w14:paraId="53271B49" w14:textId="77777777" w:rsidR="006C5DCE" w:rsidRPr="00601CBF" w:rsidRDefault="006C5DCE" w:rsidP="006C5DCE">
      <w:pPr>
        <w:pStyle w:val="Sinespaciado"/>
        <w:ind w:right="562"/>
        <w:rPr>
          <w:rFonts w:asciiTheme="minorHAnsi" w:hAnsiTheme="minorHAnsi" w:cstheme="minorHAnsi"/>
          <w:b/>
        </w:rPr>
      </w:pPr>
    </w:p>
    <w:p w14:paraId="1E4EAA4B" w14:textId="77777777" w:rsidR="006C5DCE" w:rsidRPr="00601CBF" w:rsidRDefault="006C5DCE" w:rsidP="006C5DCE">
      <w:pPr>
        <w:pStyle w:val="Sinespaciado"/>
        <w:ind w:right="562"/>
        <w:rPr>
          <w:rFonts w:asciiTheme="minorHAnsi" w:hAnsiTheme="minorHAnsi" w:cstheme="minorHAnsi"/>
          <w:b/>
        </w:rPr>
      </w:pPr>
    </w:p>
    <w:p w14:paraId="4AE7D2DE" w14:textId="77777777" w:rsidR="006C5DCE" w:rsidRPr="00601CBF" w:rsidRDefault="006C5DCE" w:rsidP="006C5DCE">
      <w:pPr>
        <w:pStyle w:val="Sinespaciado"/>
        <w:ind w:right="562"/>
        <w:rPr>
          <w:rFonts w:asciiTheme="minorHAnsi" w:hAnsiTheme="minorHAnsi" w:cstheme="minorHAnsi"/>
          <w:b/>
        </w:rPr>
      </w:pPr>
    </w:p>
    <w:p w14:paraId="3A915D66" w14:textId="77777777" w:rsidR="006C5DCE" w:rsidRPr="00601CBF" w:rsidRDefault="006C5DCE" w:rsidP="006C5DCE">
      <w:pPr>
        <w:pStyle w:val="Sinespaciado"/>
        <w:ind w:right="562"/>
        <w:rPr>
          <w:rFonts w:asciiTheme="minorHAnsi" w:hAnsiTheme="minorHAnsi" w:cstheme="minorHAnsi"/>
          <w:b/>
        </w:rPr>
      </w:pPr>
    </w:p>
    <w:p w14:paraId="75B8E838" w14:textId="77777777" w:rsidR="006C5DCE" w:rsidRPr="00601CBF" w:rsidRDefault="006C5DCE" w:rsidP="006C5DCE">
      <w:pPr>
        <w:pStyle w:val="Sinespaciado"/>
        <w:ind w:right="562"/>
        <w:rPr>
          <w:rFonts w:asciiTheme="minorHAnsi" w:hAnsiTheme="minorHAnsi" w:cstheme="minorHAnsi"/>
          <w:b/>
        </w:rPr>
      </w:pPr>
    </w:p>
    <w:p w14:paraId="51B1A833" w14:textId="77777777" w:rsidR="006C5DCE" w:rsidRPr="00601CBF" w:rsidRDefault="006C5DCE" w:rsidP="006C5DCE">
      <w:pPr>
        <w:pStyle w:val="Sinespaciado"/>
        <w:ind w:right="562"/>
        <w:rPr>
          <w:rFonts w:asciiTheme="minorHAnsi" w:hAnsiTheme="minorHAnsi" w:cstheme="minorHAnsi"/>
          <w:b/>
        </w:rPr>
      </w:pPr>
    </w:p>
    <w:p w14:paraId="278E901C" w14:textId="77777777" w:rsidR="006C5DCE" w:rsidRPr="00601CBF" w:rsidRDefault="006C5DCE" w:rsidP="006C5DCE">
      <w:pPr>
        <w:pStyle w:val="Sinespaciado"/>
        <w:ind w:right="562"/>
        <w:rPr>
          <w:rFonts w:asciiTheme="minorHAnsi" w:hAnsiTheme="minorHAnsi" w:cstheme="minorHAnsi"/>
          <w:b/>
        </w:rPr>
      </w:pPr>
    </w:p>
    <w:p w14:paraId="233B4503" w14:textId="77777777" w:rsidR="006C5DCE" w:rsidRPr="00601CBF" w:rsidRDefault="006C5DCE" w:rsidP="006C5DCE">
      <w:pPr>
        <w:pStyle w:val="Sinespaciado"/>
        <w:ind w:right="562"/>
        <w:rPr>
          <w:rFonts w:asciiTheme="minorHAnsi" w:hAnsiTheme="minorHAnsi" w:cstheme="minorHAnsi"/>
          <w:b/>
        </w:rPr>
      </w:pPr>
    </w:p>
    <w:p w14:paraId="33D33877" w14:textId="77777777" w:rsidR="006C5DCE" w:rsidRPr="00601CBF" w:rsidRDefault="006C5DCE" w:rsidP="006C5DCE">
      <w:pPr>
        <w:pStyle w:val="Sinespaciado"/>
        <w:ind w:right="562"/>
        <w:rPr>
          <w:rFonts w:asciiTheme="minorHAnsi" w:hAnsiTheme="minorHAnsi" w:cstheme="minorHAnsi"/>
          <w:b/>
        </w:rPr>
      </w:pPr>
    </w:p>
    <w:p w14:paraId="492A05CC" w14:textId="77777777" w:rsidR="006C5DCE" w:rsidRPr="00601CBF" w:rsidRDefault="006C5DCE" w:rsidP="006C5DCE">
      <w:pPr>
        <w:pStyle w:val="Sinespaciado"/>
        <w:ind w:right="562"/>
        <w:rPr>
          <w:rFonts w:asciiTheme="minorHAnsi" w:hAnsiTheme="minorHAnsi" w:cstheme="minorHAnsi"/>
          <w:b/>
        </w:rPr>
      </w:pPr>
    </w:p>
    <w:p w14:paraId="6C2D3168" w14:textId="77777777" w:rsidR="006C5DCE" w:rsidRPr="00601CBF" w:rsidRDefault="006C5DCE" w:rsidP="006C5DCE">
      <w:pPr>
        <w:pStyle w:val="Sinespaciado"/>
        <w:ind w:right="562"/>
        <w:rPr>
          <w:rFonts w:asciiTheme="minorHAnsi" w:hAnsiTheme="minorHAnsi" w:cstheme="minorHAnsi"/>
          <w:b/>
        </w:rPr>
      </w:pPr>
    </w:p>
    <w:p w14:paraId="1CCD5BDE" w14:textId="77777777" w:rsidR="006C5DCE" w:rsidRPr="00601CBF" w:rsidRDefault="006C5DCE" w:rsidP="006C5DCE">
      <w:pPr>
        <w:pStyle w:val="Sinespaciado"/>
        <w:ind w:right="562"/>
        <w:rPr>
          <w:rFonts w:asciiTheme="minorHAnsi" w:hAnsiTheme="minorHAnsi" w:cstheme="minorHAnsi"/>
          <w:b/>
        </w:rPr>
      </w:pPr>
    </w:p>
    <w:p w14:paraId="0D4A1B82" w14:textId="77777777" w:rsidR="006C5DCE" w:rsidRPr="00601CBF" w:rsidRDefault="006C5DCE" w:rsidP="006C5DCE">
      <w:pPr>
        <w:pStyle w:val="Sinespaciado"/>
        <w:ind w:right="562"/>
        <w:rPr>
          <w:rFonts w:asciiTheme="minorHAnsi" w:hAnsiTheme="minorHAnsi" w:cstheme="minorHAnsi"/>
          <w:b/>
        </w:rPr>
      </w:pPr>
    </w:p>
    <w:p w14:paraId="6F0E051E" w14:textId="77777777" w:rsidR="006C5DCE" w:rsidRPr="00601CBF" w:rsidRDefault="006C5DCE" w:rsidP="006C5DCE">
      <w:pPr>
        <w:pStyle w:val="Sinespaciado"/>
        <w:ind w:right="562"/>
        <w:rPr>
          <w:rFonts w:asciiTheme="minorHAnsi" w:hAnsiTheme="minorHAnsi" w:cstheme="minorHAnsi"/>
          <w:b/>
        </w:rPr>
      </w:pPr>
    </w:p>
    <w:p w14:paraId="07E74743" w14:textId="77777777" w:rsidR="006C5DCE" w:rsidRPr="00601CBF" w:rsidRDefault="006C5DCE" w:rsidP="006C5DCE">
      <w:pPr>
        <w:pStyle w:val="Sinespaciado"/>
        <w:ind w:right="562"/>
        <w:rPr>
          <w:rFonts w:asciiTheme="minorHAnsi" w:hAnsiTheme="minorHAnsi" w:cstheme="minorHAnsi"/>
          <w:b/>
        </w:rPr>
      </w:pPr>
    </w:p>
    <w:p w14:paraId="4EA59674" w14:textId="77777777" w:rsidR="006C5DCE" w:rsidRPr="00601CBF" w:rsidRDefault="006C5DCE" w:rsidP="006C5DCE">
      <w:pPr>
        <w:pStyle w:val="Sinespaciado"/>
        <w:ind w:right="562"/>
        <w:rPr>
          <w:rFonts w:asciiTheme="minorHAnsi" w:hAnsiTheme="minorHAnsi" w:cstheme="minorHAnsi"/>
          <w:b/>
        </w:rPr>
      </w:pPr>
    </w:p>
    <w:p w14:paraId="4189B40F" w14:textId="77777777" w:rsidR="006C5DCE" w:rsidRPr="00601CBF" w:rsidRDefault="006C5DCE" w:rsidP="006C5DCE">
      <w:pPr>
        <w:pStyle w:val="Sinespaciado"/>
        <w:ind w:right="562"/>
        <w:rPr>
          <w:rFonts w:asciiTheme="minorHAnsi" w:hAnsiTheme="minorHAnsi" w:cstheme="minorHAnsi"/>
          <w:b/>
        </w:rPr>
      </w:pPr>
    </w:p>
    <w:p w14:paraId="5ACD8E12" w14:textId="77777777" w:rsidR="006C5DCE" w:rsidRPr="00601CBF" w:rsidRDefault="006C5DCE" w:rsidP="006C5DCE">
      <w:pPr>
        <w:pStyle w:val="Sinespaciado"/>
        <w:ind w:right="562"/>
        <w:rPr>
          <w:rFonts w:asciiTheme="minorHAnsi" w:hAnsiTheme="minorHAnsi" w:cstheme="minorHAnsi"/>
          <w:b/>
        </w:rPr>
      </w:pPr>
    </w:p>
    <w:p w14:paraId="1AD03497" w14:textId="77777777" w:rsidR="006C5DCE" w:rsidRPr="00601CBF" w:rsidRDefault="006C5DCE" w:rsidP="006C5DCE">
      <w:pPr>
        <w:pStyle w:val="Sinespaciado"/>
        <w:ind w:right="562"/>
        <w:rPr>
          <w:rFonts w:asciiTheme="minorHAnsi" w:hAnsiTheme="minorHAnsi" w:cstheme="minorHAnsi"/>
          <w:b/>
        </w:rPr>
      </w:pPr>
    </w:p>
    <w:p w14:paraId="407E357C" w14:textId="77777777" w:rsidR="006C5DCE" w:rsidRPr="00601CBF" w:rsidRDefault="006C5DCE" w:rsidP="006C5DCE">
      <w:pPr>
        <w:pStyle w:val="Sinespaciado"/>
        <w:ind w:right="562"/>
        <w:rPr>
          <w:rFonts w:asciiTheme="minorHAnsi" w:hAnsiTheme="minorHAnsi" w:cstheme="minorHAnsi"/>
          <w:b/>
        </w:rPr>
      </w:pPr>
    </w:p>
    <w:p w14:paraId="44D6AB77" w14:textId="77777777" w:rsidR="006C5DCE" w:rsidRPr="00601CBF" w:rsidRDefault="006C5DCE" w:rsidP="006C5DCE">
      <w:pPr>
        <w:pStyle w:val="Sinespaciado"/>
        <w:ind w:right="562"/>
        <w:rPr>
          <w:rFonts w:asciiTheme="minorHAnsi" w:hAnsiTheme="minorHAnsi" w:cstheme="minorHAnsi"/>
          <w:b/>
        </w:rPr>
      </w:pPr>
    </w:p>
    <w:p w14:paraId="7A7CD0C3" w14:textId="77777777" w:rsidR="006C5DCE" w:rsidRPr="00601CBF" w:rsidRDefault="006C5DCE" w:rsidP="006C5DCE">
      <w:pPr>
        <w:pStyle w:val="Sinespaciado"/>
        <w:ind w:right="562"/>
        <w:rPr>
          <w:rFonts w:asciiTheme="minorHAnsi" w:hAnsiTheme="minorHAnsi" w:cstheme="minorHAnsi"/>
          <w:b/>
        </w:rPr>
      </w:pPr>
    </w:p>
    <w:p w14:paraId="2161D58F" w14:textId="77777777" w:rsidR="006C5DCE" w:rsidRPr="00601CBF" w:rsidRDefault="006C5DCE" w:rsidP="006C5DCE">
      <w:pPr>
        <w:pStyle w:val="Sinespaciado"/>
        <w:ind w:right="562"/>
        <w:rPr>
          <w:rFonts w:asciiTheme="minorHAnsi" w:hAnsiTheme="minorHAnsi" w:cstheme="minorHAnsi"/>
          <w:b/>
        </w:rPr>
      </w:pPr>
    </w:p>
    <w:p w14:paraId="414A8738" w14:textId="77777777" w:rsidR="006C5DCE" w:rsidRPr="00601CBF" w:rsidRDefault="006C5DCE" w:rsidP="006C5DCE">
      <w:pPr>
        <w:pStyle w:val="Sinespaciado"/>
        <w:ind w:right="562"/>
        <w:rPr>
          <w:rFonts w:asciiTheme="minorHAnsi" w:hAnsiTheme="minorHAnsi" w:cstheme="minorHAnsi"/>
          <w:b/>
        </w:rPr>
      </w:pPr>
    </w:p>
    <w:p w14:paraId="633258FE" w14:textId="77777777" w:rsidR="006C5DCE" w:rsidRPr="00601CBF" w:rsidRDefault="006C5DCE" w:rsidP="006C5DCE">
      <w:pPr>
        <w:pStyle w:val="Sinespaciado"/>
        <w:ind w:right="562"/>
        <w:rPr>
          <w:rFonts w:asciiTheme="minorHAnsi" w:hAnsiTheme="minorHAnsi" w:cstheme="minorHAnsi"/>
          <w:b/>
        </w:rPr>
      </w:pPr>
    </w:p>
    <w:p w14:paraId="1D8CE676" w14:textId="77777777" w:rsidR="006C5DCE" w:rsidRPr="00601CBF" w:rsidRDefault="006C5DCE" w:rsidP="006C5DCE">
      <w:pPr>
        <w:pStyle w:val="Sinespaciado"/>
        <w:ind w:right="562"/>
        <w:rPr>
          <w:rFonts w:asciiTheme="minorHAnsi" w:hAnsiTheme="minorHAnsi" w:cstheme="minorHAnsi"/>
          <w:b/>
        </w:rPr>
      </w:pPr>
    </w:p>
    <w:p w14:paraId="4171FCB5" w14:textId="1D2822D5" w:rsidR="006C5DCE" w:rsidRPr="00601CBF" w:rsidRDefault="006C5DCE" w:rsidP="006C5DCE">
      <w:pPr>
        <w:pStyle w:val="Sinespaciado"/>
        <w:ind w:right="562"/>
        <w:rPr>
          <w:rFonts w:asciiTheme="minorHAnsi" w:hAnsiTheme="minorHAnsi" w:cstheme="minorHAnsi"/>
          <w:b/>
        </w:rPr>
      </w:pPr>
    </w:p>
    <w:p w14:paraId="27CD06CB" w14:textId="7F8A632C" w:rsidR="00A36F10" w:rsidRPr="00601CBF" w:rsidRDefault="00A36F10" w:rsidP="006C5DCE">
      <w:pPr>
        <w:pStyle w:val="Sinespaciado"/>
        <w:ind w:right="562"/>
        <w:rPr>
          <w:rFonts w:asciiTheme="minorHAnsi" w:hAnsiTheme="minorHAnsi" w:cstheme="minorHAnsi"/>
          <w:b/>
        </w:rPr>
      </w:pPr>
    </w:p>
    <w:p w14:paraId="7B0B8F7C" w14:textId="058C75AC" w:rsidR="00A36F10" w:rsidRPr="00601CBF" w:rsidRDefault="00A36F10" w:rsidP="006C5DCE">
      <w:pPr>
        <w:pStyle w:val="Sinespaciado"/>
        <w:ind w:right="562"/>
        <w:rPr>
          <w:rFonts w:asciiTheme="minorHAnsi" w:hAnsiTheme="minorHAnsi" w:cstheme="minorHAnsi"/>
          <w:b/>
        </w:rPr>
      </w:pPr>
    </w:p>
    <w:p w14:paraId="788AF111" w14:textId="054F121D" w:rsidR="00A36F10" w:rsidRPr="00601CBF" w:rsidRDefault="00A36F10" w:rsidP="00A36F10">
      <w:pPr>
        <w:pStyle w:val="Sinespaciado"/>
        <w:rPr>
          <w:rFonts w:asciiTheme="minorHAnsi" w:hAnsiTheme="minorHAnsi" w:cstheme="minorHAnsi"/>
        </w:rPr>
      </w:pPr>
    </w:p>
    <w:p w14:paraId="23D85DC4" w14:textId="77777777" w:rsidR="009138C5" w:rsidRPr="00601CBF" w:rsidRDefault="009138C5" w:rsidP="009138C5">
      <w:pPr>
        <w:pStyle w:val="Sinespaciado"/>
        <w:rPr>
          <w:rFonts w:asciiTheme="minorHAnsi" w:hAnsiTheme="minorHAnsi" w:cstheme="minorHAnsi"/>
          <w:lang w:val="es-ES_tradnl"/>
        </w:rPr>
      </w:pPr>
      <w:bookmarkStart w:id="0" w:name="_Toc83315553"/>
      <w:bookmarkStart w:id="1" w:name="_Toc84327581"/>
      <w:bookmarkEnd w:id="0"/>
      <w:r w:rsidRPr="00601CBF">
        <w:rPr>
          <w:rFonts w:asciiTheme="minorHAnsi" w:hAnsiTheme="minorHAnsi" w:cstheme="minorHAnsi"/>
          <w:lang w:val="es-ES_tradnl"/>
        </w:rPr>
        <w:lastRenderedPageBreak/>
        <w:t>EXIGENCIA BÁSICA SUA 1 – SEGURIDAD FRENTE AL RIESGO DE CAÍDAS.</w:t>
      </w:r>
      <w:bookmarkEnd w:id="1"/>
      <w:r w:rsidRPr="00601CBF">
        <w:rPr>
          <w:rFonts w:asciiTheme="minorHAnsi" w:hAnsiTheme="minorHAnsi" w:cstheme="minorHAnsi"/>
          <w:lang w:val="es-ES_tradnl"/>
        </w:rPr>
        <w:t xml:space="preserve"> </w:t>
      </w:r>
    </w:p>
    <w:p w14:paraId="3E91FEAC" w14:textId="77777777" w:rsidR="009138C5" w:rsidRPr="00601CBF" w:rsidRDefault="009138C5" w:rsidP="009138C5">
      <w:pPr>
        <w:pStyle w:val="Sinespaciado"/>
        <w:rPr>
          <w:rFonts w:asciiTheme="minorHAnsi" w:hAnsiTheme="minorHAnsi" w:cstheme="minorHAnsi"/>
          <w:lang w:val="es-ES_tradnl"/>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425"/>
        <w:gridCol w:w="5244"/>
        <w:gridCol w:w="1559"/>
        <w:gridCol w:w="1560"/>
      </w:tblGrid>
      <w:tr w:rsidR="00601CBF" w:rsidRPr="00601CBF" w14:paraId="594060CD" w14:textId="77777777" w:rsidTr="00E7344D">
        <w:trPr>
          <w:cantSplit/>
          <w:trHeight w:val="517"/>
        </w:trPr>
        <w:tc>
          <w:tcPr>
            <w:tcW w:w="1135" w:type="dxa"/>
            <w:vMerge w:val="restart"/>
            <w:textDirection w:val="btLr"/>
            <w:vAlign w:val="center"/>
          </w:tcPr>
          <w:p w14:paraId="01E3D77E"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SUA 1.1 Resbaladicidad de los suelos</w:t>
            </w:r>
          </w:p>
        </w:tc>
        <w:tc>
          <w:tcPr>
            <w:tcW w:w="425" w:type="dxa"/>
          </w:tcPr>
          <w:p w14:paraId="1CCEA96F" w14:textId="77777777" w:rsidR="009138C5" w:rsidRPr="00601CBF" w:rsidRDefault="009138C5" w:rsidP="009138C5">
            <w:pPr>
              <w:pStyle w:val="Sinespaciado"/>
              <w:rPr>
                <w:rFonts w:asciiTheme="minorHAnsi" w:hAnsiTheme="minorHAnsi" w:cstheme="minorHAnsi"/>
                <w:b/>
                <w:snapToGrid w:val="0"/>
              </w:rPr>
            </w:pPr>
          </w:p>
        </w:tc>
        <w:tc>
          <w:tcPr>
            <w:tcW w:w="5244" w:type="dxa"/>
          </w:tcPr>
          <w:p w14:paraId="3F46C4B1"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(Clasificación del suelo en función de su grado de deslizamiento </w:t>
            </w:r>
          </w:p>
          <w:p w14:paraId="18F4A214"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UNE 41901:2017 EX</w:t>
            </w:r>
          </w:p>
        </w:tc>
        <w:tc>
          <w:tcPr>
            <w:tcW w:w="3119" w:type="dxa"/>
            <w:gridSpan w:val="2"/>
          </w:tcPr>
          <w:p w14:paraId="7BFAA2B1"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Clase</w:t>
            </w:r>
          </w:p>
        </w:tc>
      </w:tr>
      <w:tr w:rsidR="00601CBF" w:rsidRPr="00601CBF" w14:paraId="55438871" w14:textId="77777777" w:rsidTr="00E7344D">
        <w:trPr>
          <w:cantSplit/>
          <w:trHeight w:val="214"/>
        </w:trPr>
        <w:tc>
          <w:tcPr>
            <w:tcW w:w="1135" w:type="dxa"/>
            <w:vMerge/>
          </w:tcPr>
          <w:p w14:paraId="15CE8618"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2EFB1698" w14:textId="77777777" w:rsidR="009138C5" w:rsidRPr="00601CBF" w:rsidRDefault="009138C5" w:rsidP="009138C5">
            <w:pPr>
              <w:pStyle w:val="Sinespaciado"/>
              <w:rPr>
                <w:rFonts w:asciiTheme="minorHAnsi" w:hAnsiTheme="minorHAnsi" w:cstheme="minorHAnsi"/>
                <w:b/>
                <w:snapToGrid w:val="0"/>
              </w:rPr>
            </w:pPr>
          </w:p>
        </w:tc>
        <w:tc>
          <w:tcPr>
            <w:tcW w:w="5244" w:type="dxa"/>
          </w:tcPr>
          <w:p w14:paraId="719E90D2" w14:textId="77777777" w:rsidR="009138C5" w:rsidRPr="00601CBF" w:rsidRDefault="009138C5" w:rsidP="009138C5">
            <w:pPr>
              <w:pStyle w:val="Sinespaciado"/>
              <w:rPr>
                <w:rFonts w:asciiTheme="minorHAnsi" w:hAnsiTheme="minorHAnsi" w:cstheme="minorHAnsi"/>
                <w:b/>
                <w:snapToGrid w:val="0"/>
              </w:rPr>
            </w:pPr>
          </w:p>
        </w:tc>
        <w:tc>
          <w:tcPr>
            <w:tcW w:w="1559" w:type="dxa"/>
            <w:vAlign w:val="center"/>
          </w:tcPr>
          <w:p w14:paraId="6B26ACB1"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NORMA</w:t>
            </w:r>
          </w:p>
        </w:tc>
        <w:tc>
          <w:tcPr>
            <w:tcW w:w="1560" w:type="dxa"/>
            <w:vAlign w:val="center"/>
          </w:tcPr>
          <w:p w14:paraId="45BBEB6D" w14:textId="3CF00044"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PROY</w:t>
            </w:r>
            <w:r w:rsidR="00E7344D" w:rsidRPr="00601CBF">
              <w:rPr>
                <w:rFonts w:asciiTheme="minorHAnsi" w:hAnsiTheme="minorHAnsi" w:cstheme="minorHAnsi"/>
                <w:b/>
                <w:snapToGrid w:val="0"/>
              </w:rPr>
              <w:t>ECTO</w:t>
            </w:r>
          </w:p>
        </w:tc>
      </w:tr>
      <w:tr w:rsidR="00601CBF" w:rsidRPr="00601CBF" w14:paraId="2CDAE4D4" w14:textId="77777777" w:rsidTr="00E7344D">
        <w:trPr>
          <w:cantSplit/>
          <w:trHeight w:val="240"/>
        </w:trPr>
        <w:tc>
          <w:tcPr>
            <w:tcW w:w="1135" w:type="dxa"/>
            <w:vMerge/>
          </w:tcPr>
          <w:p w14:paraId="1AD63AB5"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2796FB8F"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1"/>
                  <w:enabled/>
                  <w:calcOnExit w:val="0"/>
                  <w:checkBox>
                    <w:sizeAuto/>
                    <w:default w:val="1"/>
                  </w:checkBox>
                </w:ffData>
              </w:fldChar>
            </w:r>
            <w:bookmarkStart w:id="2" w:name="Casilla1"/>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bookmarkEnd w:id="2"/>
          </w:p>
        </w:tc>
        <w:tc>
          <w:tcPr>
            <w:tcW w:w="5244" w:type="dxa"/>
            <w:vAlign w:val="center"/>
          </w:tcPr>
          <w:p w14:paraId="663D7390"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snapToGrid w:val="0"/>
              </w:rPr>
              <w:t>Zonas interiores secas con pendiente &lt; 6%</w:t>
            </w:r>
          </w:p>
        </w:tc>
        <w:tc>
          <w:tcPr>
            <w:tcW w:w="1559" w:type="dxa"/>
            <w:shd w:val="clear" w:color="auto" w:fill="FFFFFF"/>
            <w:vAlign w:val="center"/>
          </w:tcPr>
          <w:p w14:paraId="5E875A9D"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1 (</w:t>
            </w:r>
            <w:r w:rsidRPr="00601CBF">
              <w:rPr>
                <w:rFonts w:asciiTheme="minorHAnsi" w:hAnsiTheme="minorHAnsi" w:cstheme="minorHAnsi"/>
              </w:rPr>
              <w:t xml:space="preserve">15 &lt; </w:t>
            </w:r>
            <w:proofErr w:type="spellStart"/>
            <w:r w:rsidRPr="00601CBF">
              <w:rPr>
                <w:rFonts w:asciiTheme="minorHAnsi" w:hAnsiTheme="minorHAnsi" w:cstheme="minorHAnsi"/>
              </w:rPr>
              <w:t>Rd</w:t>
            </w:r>
            <w:proofErr w:type="spellEnd"/>
            <w:r w:rsidRPr="00601CBF">
              <w:rPr>
                <w:rFonts w:asciiTheme="minorHAnsi" w:hAnsiTheme="minorHAnsi" w:cstheme="minorHAnsi"/>
              </w:rPr>
              <w:t xml:space="preserve"> ≤35)</w:t>
            </w:r>
          </w:p>
        </w:tc>
        <w:tc>
          <w:tcPr>
            <w:tcW w:w="1560" w:type="dxa"/>
            <w:shd w:val="clear" w:color="auto" w:fill="C0C0C0"/>
            <w:vAlign w:val="center"/>
          </w:tcPr>
          <w:p w14:paraId="09AC2A2E"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1 (15 &lt; </w:t>
            </w:r>
            <w:proofErr w:type="spellStart"/>
            <w:r w:rsidRPr="00601CBF">
              <w:rPr>
                <w:rFonts w:asciiTheme="minorHAnsi" w:hAnsiTheme="minorHAnsi" w:cstheme="minorHAnsi"/>
                <w:snapToGrid w:val="0"/>
              </w:rPr>
              <w:t>Rd</w:t>
            </w:r>
            <w:proofErr w:type="spellEnd"/>
            <w:r w:rsidRPr="00601CBF">
              <w:rPr>
                <w:rFonts w:asciiTheme="minorHAnsi" w:hAnsiTheme="minorHAnsi" w:cstheme="minorHAnsi"/>
                <w:snapToGrid w:val="0"/>
              </w:rPr>
              <w:t xml:space="preserve"> ≤35)</w:t>
            </w:r>
          </w:p>
        </w:tc>
      </w:tr>
      <w:tr w:rsidR="00601CBF" w:rsidRPr="00601CBF" w14:paraId="3EEBECDE" w14:textId="77777777" w:rsidTr="00E7344D">
        <w:trPr>
          <w:cantSplit/>
          <w:trHeight w:val="240"/>
        </w:trPr>
        <w:tc>
          <w:tcPr>
            <w:tcW w:w="1135" w:type="dxa"/>
            <w:vMerge/>
          </w:tcPr>
          <w:p w14:paraId="648962BE"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059E090A"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1ACD7B55"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snapToGrid w:val="0"/>
              </w:rPr>
              <w:t>Zonas interiores secas con pendiente ≥ 6% y escaleras</w:t>
            </w:r>
          </w:p>
        </w:tc>
        <w:tc>
          <w:tcPr>
            <w:tcW w:w="1559" w:type="dxa"/>
            <w:shd w:val="clear" w:color="auto" w:fill="FFFFFF"/>
            <w:vAlign w:val="center"/>
          </w:tcPr>
          <w:p w14:paraId="5801364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2 (</w:t>
            </w:r>
            <w:r w:rsidRPr="00601CBF">
              <w:rPr>
                <w:rFonts w:asciiTheme="minorHAnsi" w:hAnsiTheme="minorHAnsi" w:cstheme="minorHAnsi"/>
              </w:rPr>
              <w:t xml:space="preserve">35 &lt; </w:t>
            </w:r>
            <w:proofErr w:type="spellStart"/>
            <w:r w:rsidRPr="00601CBF">
              <w:rPr>
                <w:rFonts w:asciiTheme="minorHAnsi" w:hAnsiTheme="minorHAnsi" w:cstheme="minorHAnsi"/>
              </w:rPr>
              <w:t>Rd</w:t>
            </w:r>
            <w:proofErr w:type="spellEnd"/>
            <w:r w:rsidRPr="00601CBF">
              <w:rPr>
                <w:rFonts w:asciiTheme="minorHAnsi" w:hAnsiTheme="minorHAnsi" w:cstheme="minorHAnsi"/>
              </w:rPr>
              <w:t xml:space="preserve"> ≤45)</w:t>
            </w:r>
          </w:p>
        </w:tc>
        <w:tc>
          <w:tcPr>
            <w:tcW w:w="1560" w:type="dxa"/>
            <w:shd w:val="clear" w:color="auto" w:fill="C0C0C0"/>
            <w:vAlign w:val="center"/>
          </w:tcPr>
          <w:p w14:paraId="418C502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2 (35 &lt; </w:t>
            </w:r>
            <w:proofErr w:type="spellStart"/>
            <w:r w:rsidRPr="00601CBF">
              <w:rPr>
                <w:rFonts w:asciiTheme="minorHAnsi" w:hAnsiTheme="minorHAnsi" w:cstheme="minorHAnsi"/>
                <w:snapToGrid w:val="0"/>
              </w:rPr>
              <w:t>Rd</w:t>
            </w:r>
            <w:proofErr w:type="spellEnd"/>
            <w:r w:rsidRPr="00601CBF">
              <w:rPr>
                <w:rFonts w:asciiTheme="minorHAnsi" w:hAnsiTheme="minorHAnsi" w:cstheme="minorHAnsi"/>
                <w:snapToGrid w:val="0"/>
              </w:rPr>
              <w:t xml:space="preserve"> ≤45)</w:t>
            </w:r>
          </w:p>
        </w:tc>
      </w:tr>
      <w:tr w:rsidR="00601CBF" w:rsidRPr="00601CBF" w14:paraId="3574ACE2" w14:textId="77777777" w:rsidTr="00E7344D">
        <w:trPr>
          <w:cantSplit/>
          <w:trHeight w:val="240"/>
        </w:trPr>
        <w:tc>
          <w:tcPr>
            <w:tcW w:w="1135" w:type="dxa"/>
            <w:vMerge/>
          </w:tcPr>
          <w:p w14:paraId="7BEACE6C"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79FDF3E6"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41"/>
                  <w:enabled/>
                  <w:calcOnExit w:val="0"/>
                  <w:checkBox>
                    <w:sizeAuto/>
                    <w:default w:val="1"/>
                  </w:checkBox>
                </w:ffData>
              </w:fldChar>
            </w:r>
            <w:bookmarkStart w:id="3" w:name="Casilla41"/>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bookmarkEnd w:id="3"/>
          </w:p>
        </w:tc>
        <w:tc>
          <w:tcPr>
            <w:tcW w:w="5244" w:type="dxa"/>
            <w:vAlign w:val="center"/>
          </w:tcPr>
          <w:p w14:paraId="1E82C9B3"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Zonas interiores húmedas (entrada al edificio o terrazas cubiertas) con pendiente &lt; 6%</w:t>
            </w:r>
          </w:p>
        </w:tc>
        <w:tc>
          <w:tcPr>
            <w:tcW w:w="1559" w:type="dxa"/>
            <w:shd w:val="clear" w:color="auto" w:fill="FFFFFF"/>
            <w:vAlign w:val="center"/>
          </w:tcPr>
          <w:p w14:paraId="1A80975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2 (</w:t>
            </w:r>
            <w:r w:rsidRPr="00601CBF">
              <w:rPr>
                <w:rFonts w:asciiTheme="minorHAnsi" w:hAnsiTheme="minorHAnsi" w:cstheme="minorHAnsi"/>
              </w:rPr>
              <w:t xml:space="preserve">35 &lt; </w:t>
            </w:r>
            <w:proofErr w:type="spellStart"/>
            <w:r w:rsidRPr="00601CBF">
              <w:rPr>
                <w:rFonts w:asciiTheme="minorHAnsi" w:hAnsiTheme="minorHAnsi" w:cstheme="minorHAnsi"/>
              </w:rPr>
              <w:t>Rd</w:t>
            </w:r>
            <w:proofErr w:type="spellEnd"/>
            <w:r w:rsidRPr="00601CBF">
              <w:rPr>
                <w:rFonts w:asciiTheme="minorHAnsi" w:hAnsiTheme="minorHAnsi" w:cstheme="minorHAnsi"/>
              </w:rPr>
              <w:t xml:space="preserve"> ≤45)</w:t>
            </w:r>
          </w:p>
        </w:tc>
        <w:tc>
          <w:tcPr>
            <w:tcW w:w="1560" w:type="dxa"/>
            <w:shd w:val="clear" w:color="auto" w:fill="C0C0C0"/>
            <w:vAlign w:val="center"/>
          </w:tcPr>
          <w:p w14:paraId="523AD11A"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2 (35 &lt; </w:t>
            </w:r>
            <w:proofErr w:type="spellStart"/>
            <w:r w:rsidRPr="00601CBF">
              <w:rPr>
                <w:rFonts w:asciiTheme="minorHAnsi" w:hAnsiTheme="minorHAnsi" w:cstheme="minorHAnsi"/>
                <w:snapToGrid w:val="0"/>
              </w:rPr>
              <w:t>Rd</w:t>
            </w:r>
            <w:proofErr w:type="spellEnd"/>
            <w:r w:rsidRPr="00601CBF">
              <w:rPr>
                <w:rFonts w:asciiTheme="minorHAnsi" w:hAnsiTheme="minorHAnsi" w:cstheme="minorHAnsi"/>
                <w:snapToGrid w:val="0"/>
              </w:rPr>
              <w:t xml:space="preserve"> ≤45)</w:t>
            </w:r>
          </w:p>
        </w:tc>
      </w:tr>
      <w:tr w:rsidR="00601CBF" w:rsidRPr="00601CBF" w14:paraId="36C62CC3" w14:textId="77777777" w:rsidTr="00E7344D">
        <w:trPr>
          <w:cantSplit/>
          <w:trHeight w:val="428"/>
        </w:trPr>
        <w:tc>
          <w:tcPr>
            <w:tcW w:w="1135" w:type="dxa"/>
            <w:vMerge/>
          </w:tcPr>
          <w:p w14:paraId="58193D28" w14:textId="77777777" w:rsidR="009138C5" w:rsidRPr="00601CBF" w:rsidRDefault="009138C5" w:rsidP="009138C5">
            <w:pPr>
              <w:pStyle w:val="Sinespaciado"/>
              <w:rPr>
                <w:rFonts w:asciiTheme="minorHAnsi" w:hAnsiTheme="minorHAnsi" w:cstheme="minorHAnsi"/>
                <w:b/>
                <w:snapToGrid w:val="0"/>
              </w:rPr>
            </w:pPr>
          </w:p>
        </w:tc>
        <w:tc>
          <w:tcPr>
            <w:tcW w:w="425" w:type="dxa"/>
            <w:vAlign w:val="center"/>
          </w:tcPr>
          <w:p w14:paraId="5B4C0650"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42"/>
                  <w:enabled/>
                  <w:calcOnExit w:val="0"/>
                  <w:checkBox>
                    <w:sizeAuto/>
                    <w:default w:val="1"/>
                  </w:checkBox>
                </w:ffData>
              </w:fldChar>
            </w:r>
            <w:bookmarkStart w:id="4" w:name="Casilla42"/>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bookmarkEnd w:id="4"/>
          </w:p>
        </w:tc>
        <w:tc>
          <w:tcPr>
            <w:tcW w:w="5244" w:type="dxa"/>
            <w:vAlign w:val="center"/>
          </w:tcPr>
          <w:p w14:paraId="0E9B22A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Zonas interiores húmedas (entrada al edificio o terrazas cubiertas) con pendiente ≥ 6% y escaleras</w:t>
            </w:r>
          </w:p>
        </w:tc>
        <w:tc>
          <w:tcPr>
            <w:tcW w:w="1559" w:type="dxa"/>
            <w:shd w:val="clear" w:color="auto" w:fill="FFFFFF"/>
            <w:vAlign w:val="center"/>
          </w:tcPr>
          <w:p w14:paraId="708D103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3 (</w:t>
            </w:r>
            <w:proofErr w:type="spellStart"/>
            <w:r w:rsidRPr="00601CBF">
              <w:rPr>
                <w:rFonts w:asciiTheme="minorHAnsi" w:hAnsiTheme="minorHAnsi" w:cstheme="minorHAnsi"/>
                <w:snapToGrid w:val="0"/>
              </w:rPr>
              <w:t>Rd</w:t>
            </w:r>
            <w:proofErr w:type="spellEnd"/>
            <w:r w:rsidRPr="00601CBF">
              <w:rPr>
                <w:rFonts w:asciiTheme="minorHAnsi" w:hAnsiTheme="minorHAnsi" w:cstheme="minorHAnsi"/>
                <w:snapToGrid w:val="0"/>
              </w:rPr>
              <w:t xml:space="preserve"> &gt;45)</w:t>
            </w:r>
          </w:p>
        </w:tc>
        <w:tc>
          <w:tcPr>
            <w:tcW w:w="1560" w:type="dxa"/>
            <w:shd w:val="clear" w:color="auto" w:fill="C0C0C0"/>
            <w:vAlign w:val="center"/>
          </w:tcPr>
          <w:p w14:paraId="6EB527D6"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3 (</w:t>
            </w:r>
            <w:proofErr w:type="spellStart"/>
            <w:r w:rsidRPr="00601CBF">
              <w:rPr>
                <w:rFonts w:asciiTheme="minorHAnsi" w:hAnsiTheme="minorHAnsi" w:cstheme="minorHAnsi"/>
                <w:snapToGrid w:val="0"/>
              </w:rPr>
              <w:t>Rd</w:t>
            </w:r>
            <w:proofErr w:type="spellEnd"/>
            <w:r w:rsidRPr="00601CBF">
              <w:rPr>
                <w:rFonts w:asciiTheme="minorHAnsi" w:hAnsiTheme="minorHAnsi" w:cstheme="minorHAnsi"/>
                <w:snapToGrid w:val="0"/>
              </w:rPr>
              <w:t xml:space="preserve"> &gt;45)</w:t>
            </w:r>
          </w:p>
        </w:tc>
      </w:tr>
      <w:tr w:rsidR="00601CBF" w:rsidRPr="00601CBF" w14:paraId="0DEA694C" w14:textId="77777777" w:rsidTr="00E7344D">
        <w:trPr>
          <w:cantSplit/>
          <w:trHeight w:val="334"/>
        </w:trPr>
        <w:tc>
          <w:tcPr>
            <w:tcW w:w="1135" w:type="dxa"/>
            <w:vMerge/>
          </w:tcPr>
          <w:p w14:paraId="6BAFFD98"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59A0985E"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43"/>
                  <w:enabled/>
                  <w:calcOnExit w:val="0"/>
                  <w:checkBox>
                    <w:sizeAuto/>
                    <w:default w:val="1"/>
                  </w:checkBox>
                </w:ffData>
              </w:fldChar>
            </w:r>
            <w:bookmarkStart w:id="5" w:name="Casilla43"/>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bookmarkEnd w:id="5"/>
          </w:p>
        </w:tc>
        <w:tc>
          <w:tcPr>
            <w:tcW w:w="5244" w:type="dxa"/>
            <w:vAlign w:val="center"/>
          </w:tcPr>
          <w:p w14:paraId="01023A93"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Zonas exteriores, garajes y piscinas</w:t>
            </w:r>
          </w:p>
        </w:tc>
        <w:tc>
          <w:tcPr>
            <w:tcW w:w="1559" w:type="dxa"/>
            <w:shd w:val="clear" w:color="auto" w:fill="FFFFFF"/>
            <w:vAlign w:val="center"/>
          </w:tcPr>
          <w:p w14:paraId="4D8DC682"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3 (</w:t>
            </w:r>
            <w:proofErr w:type="spellStart"/>
            <w:r w:rsidRPr="00601CBF">
              <w:rPr>
                <w:rFonts w:asciiTheme="minorHAnsi" w:hAnsiTheme="minorHAnsi" w:cstheme="minorHAnsi"/>
                <w:snapToGrid w:val="0"/>
              </w:rPr>
              <w:t>Rd</w:t>
            </w:r>
            <w:proofErr w:type="spellEnd"/>
            <w:r w:rsidRPr="00601CBF">
              <w:rPr>
                <w:rFonts w:asciiTheme="minorHAnsi" w:hAnsiTheme="minorHAnsi" w:cstheme="minorHAnsi"/>
                <w:snapToGrid w:val="0"/>
              </w:rPr>
              <w:t xml:space="preserve"> &gt;45)</w:t>
            </w:r>
          </w:p>
        </w:tc>
        <w:tc>
          <w:tcPr>
            <w:tcW w:w="1560" w:type="dxa"/>
            <w:shd w:val="clear" w:color="auto" w:fill="C0C0C0"/>
            <w:vAlign w:val="center"/>
          </w:tcPr>
          <w:p w14:paraId="5305506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3 (</w:t>
            </w:r>
            <w:proofErr w:type="spellStart"/>
            <w:r w:rsidRPr="00601CBF">
              <w:rPr>
                <w:rFonts w:asciiTheme="minorHAnsi" w:hAnsiTheme="minorHAnsi" w:cstheme="minorHAnsi"/>
                <w:snapToGrid w:val="0"/>
              </w:rPr>
              <w:t>Rd</w:t>
            </w:r>
            <w:proofErr w:type="spellEnd"/>
            <w:r w:rsidRPr="00601CBF">
              <w:rPr>
                <w:rFonts w:asciiTheme="minorHAnsi" w:hAnsiTheme="minorHAnsi" w:cstheme="minorHAnsi"/>
                <w:snapToGrid w:val="0"/>
              </w:rPr>
              <w:t xml:space="preserve"> &gt;45)</w:t>
            </w:r>
          </w:p>
        </w:tc>
      </w:tr>
      <w:tr w:rsidR="00601CBF" w:rsidRPr="00601CBF" w14:paraId="4E2A50F2" w14:textId="77777777" w:rsidTr="00E7344D">
        <w:trPr>
          <w:cantSplit/>
          <w:trHeight w:val="198"/>
        </w:trPr>
        <w:tc>
          <w:tcPr>
            <w:tcW w:w="1135" w:type="dxa"/>
            <w:vMerge w:val="restart"/>
            <w:textDirection w:val="btLr"/>
            <w:vAlign w:val="center"/>
          </w:tcPr>
          <w:p w14:paraId="74D62EF8" w14:textId="77777777" w:rsidR="00E7344D" w:rsidRPr="00601CBF" w:rsidRDefault="00E7344D" w:rsidP="009138C5">
            <w:pPr>
              <w:pStyle w:val="Sinespaciado"/>
              <w:rPr>
                <w:rFonts w:asciiTheme="minorHAnsi" w:hAnsiTheme="minorHAnsi" w:cstheme="minorHAnsi"/>
                <w:b/>
              </w:rPr>
            </w:pPr>
            <w:r w:rsidRPr="00601CBF">
              <w:rPr>
                <w:rFonts w:asciiTheme="minorHAnsi" w:hAnsiTheme="minorHAnsi" w:cstheme="minorHAnsi"/>
                <w:b/>
              </w:rPr>
              <w:t>SUA 1.2 y 1.3 Desniveles</w:t>
            </w:r>
            <w:r w:rsidRPr="00601CBF">
              <w:rPr>
                <w:rFonts w:asciiTheme="minorHAnsi" w:hAnsiTheme="minorHAnsi" w:cstheme="minorHAnsi"/>
              </w:rPr>
              <w:t xml:space="preserve"> y</w:t>
            </w:r>
            <w:r w:rsidRPr="00601CBF">
              <w:rPr>
                <w:rFonts w:asciiTheme="minorHAnsi" w:hAnsiTheme="minorHAnsi" w:cstheme="minorHAnsi"/>
                <w:b/>
              </w:rPr>
              <w:t xml:space="preserve"> Discontinuidades en el pavimento</w:t>
            </w:r>
          </w:p>
        </w:tc>
        <w:tc>
          <w:tcPr>
            <w:tcW w:w="425" w:type="dxa"/>
            <w:vAlign w:val="center"/>
          </w:tcPr>
          <w:p w14:paraId="57D4E04C" w14:textId="77777777" w:rsidR="00E7344D" w:rsidRPr="00601CBF" w:rsidRDefault="00E7344D" w:rsidP="009138C5">
            <w:pPr>
              <w:pStyle w:val="Sinespaciado"/>
              <w:rPr>
                <w:rFonts w:asciiTheme="minorHAnsi" w:hAnsiTheme="minorHAnsi" w:cstheme="minorHAnsi"/>
                <w:b/>
                <w:snapToGrid w:val="0"/>
              </w:rPr>
            </w:pPr>
          </w:p>
        </w:tc>
        <w:tc>
          <w:tcPr>
            <w:tcW w:w="5244" w:type="dxa"/>
          </w:tcPr>
          <w:p w14:paraId="1CAD955C" w14:textId="77777777" w:rsidR="00E7344D" w:rsidRPr="00601CBF" w:rsidRDefault="00E7344D" w:rsidP="009138C5">
            <w:pPr>
              <w:pStyle w:val="Sinespaciado"/>
              <w:rPr>
                <w:rFonts w:asciiTheme="minorHAnsi" w:hAnsiTheme="minorHAnsi" w:cstheme="minorHAnsi"/>
                <w:snapToGrid w:val="0"/>
              </w:rPr>
            </w:pPr>
          </w:p>
        </w:tc>
        <w:tc>
          <w:tcPr>
            <w:tcW w:w="1559" w:type="dxa"/>
            <w:vAlign w:val="center"/>
          </w:tcPr>
          <w:p w14:paraId="4A47A46B" w14:textId="77777777" w:rsidR="00E7344D" w:rsidRPr="00601CBF" w:rsidRDefault="00E7344D" w:rsidP="009138C5">
            <w:pPr>
              <w:pStyle w:val="Sinespaciado"/>
              <w:rPr>
                <w:rFonts w:asciiTheme="minorHAnsi" w:hAnsiTheme="minorHAnsi" w:cstheme="minorHAnsi"/>
                <w:b/>
                <w:snapToGrid w:val="0"/>
              </w:rPr>
            </w:pPr>
            <w:r w:rsidRPr="00601CBF">
              <w:rPr>
                <w:rFonts w:asciiTheme="minorHAnsi" w:hAnsiTheme="minorHAnsi" w:cstheme="minorHAnsi"/>
                <w:b/>
                <w:snapToGrid w:val="0"/>
              </w:rPr>
              <w:t>NORMA</w:t>
            </w:r>
          </w:p>
        </w:tc>
        <w:tc>
          <w:tcPr>
            <w:tcW w:w="1560" w:type="dxa"/>
            <w:vAlign w:val="center"/>
          </w:tcPr>
          <w:p w14:paraId="397B66FA" w14:textId="2A4CB4DF" w:rsidR="00E7344D" w:rsidRPr="00601CBF" w:rsidRDefault="00E7344D" w:rsidP="009138C5">
            <w:pPr>
              <w:pStyle w:val="Sinespaciado"/>
              <w:rPr>
                <w:rFonts w:asciiTheme="minorHAnsi" w:hAnsiTheme="minorHAnsi" w:cstheme="minorHAnsi"/>
                <w:b/>
                <w:snapToGrid w:val="0"/>
              </w:rPr>
            </w:pPr>
            <w:r w:rsidRPr="00601CBF">
              <w:rPr>
                <w:rFonts w:asciiTheme="minorHAnsi" w:hAnsiTheme="minorHAnsi" w:cstheme="minorHAnsi"/>
                <w:b/>
                <w:snapToGrid w:val="0"/>
              </w:rPr>
              <w:t>PROYECTO</w:t>
            </w:r>
          </w:p>
        </w:tc>
      </w:tr>
      <w:tr w:rsidR="00601CBF" w:rsidRPr="00601CBF" w14:paraId="13EB7B58" w14:textId="77777777" w:rsidTr="00E7344D">
        <w:trPr>
          <w:cantSplit/>
          <w:trHeight w:val="919"/>
        </w:trPr>
        <w:tc>
          <w:tcPr>
            <w:tcW w:w="1135" w:type="dxa"/>
            <w:vMerge/>
            <w:textDirection w:val="btLr"/>
            <w:vAlign w:val="center"/>
          </w:tcPr>
          <w:p w14:paraId="487042BC" w14:textId="77777777" w:rsidR="00E7344D" w:rsidRPr="00601CBF" w:rsidRDefault="00E7344D" w:rsidP="009138C5">
            <w:pPr>
              <w:pStyle w:val="Sinespaciado"/>
              <w:rPr>
                <w:rFonts w:asciiTheme="minorHAnsi" w:hAnsiTheme="minorHAnsi" w:cstheme="minorHAnsi"/>
                <w:b/>
                <w:snapToGrid w:val="0"/>
              </w:rPr>
            </w:pPr>
          </w:p>
        </w:tc>
        <w:tc>
          <w:tcPr>
            <w:tcW w:w="425" w:type="dxa"/>
            <w:vAlign w:val="center"/>
          </w:tcPr>
          <w:p w14:paraId="15BCF294" w14:textId="77777777" w:rsidR="00E7344D" w:rsidRPr="00601CBF" w:rsidRDefault="00E7344D"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0CB2C7CC" w14:textId="77777777" w:rsidR="00E7344D" w:rsidRPr="00601CBF" w:rsidRDefault="00E7344D" w:rsidP="009138C5">
            <w:pPr>
              <w:pStyle w:val="Sinespaciado"/>
              <w:rPr>
                <w:rFonts w:asciiTheme="minorHAnsi" w:hAnsiTheme="minorHAnsi" w:cstheme="minorHAnsi"/>
                <w:snapToGrid w:val="0"/>
              </w:rPr>
            </w:pPr>
            <w:r w:rsidRPr="00601CBF">
              <w:rPr>
                <w:rFonts w:asciiTheme="minorHAnsi" w:hAnsiTheme="minorHAnsi" w:cstheme="minorHAnsi"/>
                <w:snapToGrid w:val="0"/>
              </w:rPr>
              <w:t>El suelo no presenta imperfecciones o irregularidades que supongan riesgo de caídas como consecuencia de traspiés o de tropiezos</w:t>
            </w:r>
          </w:p>
        </w:tc>
        <w:tc>
          <w:tcPr>
            <w:tcW w:w="1559" w:type="dxa"/>
            <w:vAlign w:val="center"/>
          </w:tcPr>
          <w:p w14:paraId="41A7A125" w14:textId="77777777" w:rsidR="00E7344D" w:rsidRPr="00601CBF" w:rsidRDefault="00E7344D" w:rsidP="009138C5">
            <w:pPr>
              <w:pStyle w:val="Sinespaciado"/>
              <w:rPr>
                <w:rFonts w:asciiTheme="minorHAnsi" w:hAnsiTheme="minorHAnsi" w:cstheme="minorHAnsi"/>
                <w:snapToGrid w:val="0"/>
              </w:rPr>
            </w:pPr>
            <w:r w:rsidRPr="00601CBF">
              <w:rPr>
                <w:rFonts w:asciiTheme="minorHAnsi" w:hAnsiTheme="minorHAnsi" w:cstheme="minorHAnsi"/>
                <w:snapToGrid w:val="0"/>
              </w:rPr>
              <w:t>Diferencia de nivel &lt; 6 mm</w:t>
            </w:r>
          </w:p>
        </w:tc>
        <w:tc>
          <w:tcPr>
            <w:tcW w:w="1560" w:type="dxa"/>
            <w:shd w:val="pct35" w:color="000000" w:fill="FFFFFF"/>
            <w:vAlign w:val="center"/>
          </w:tcPr>
          <w:p w14:paraId="56DDDF95" w14:textId="77777777" w:rsidR="00E7344D" w:rsidRPr="00601CBF" w:rsidRDefault="00E7344D" w:rsidP="009138C5">
            <w:pPr>
              <w:pStyle w:val="Sinespaciado"/>
              <w:rPr>
                <w:rFonts w:asciiTheme="minorHAnsi" w:hAnsiTheme="minorHAnsi" w:cstheme="minorHAnsi"/>
                <w:snapToGrid w:val="0"/>
              </w:rPr>
            </w:pPr>
          </w:p>
          <w:p w14:paraId="18D73A7D" w14:textId="77777777" w:rsidR="00E7344D" w:rsidRPr="00601CBF" w:rsidRDefault="00E7344D" w:rsidP="009138C5">
            <w:pPr>
              <w:pStyle w:val="Sinespaciado"/>
              <w:rPr>
                <w:rFonts w:asciiTheme="minorHAnsi" w:hAnsiTheme="minorHAnsi" w:cstheme="minorHAnsi"/>
                <w:snapToGrid w:val="0"/>
              </w:rPr>
            </w:pPr>
            <w:r w:rsidRPr="00601CBF">
              <w:rPr>
                <w:rFonts w:asciiTheme="minorHAnsi" w:hAnsiTheme="minorHAnsi" w:cstheme="minorHAnsi"/>
                <w:snapToGrid w:val="0"/>
              </w:rPr>
              <w:t>NO</w:t>
            </w:r>
          </w:p>
        </w:tc>
      </w:tr>
      <w:tr w:rsidR="00601CBF" w:rsidRPr="00601CBF" w14:paraId="551714EB" w14:textId="77777777" w:rsidTr="00E7344D">
        <w:trPr>
          <w:cantSplit/>
          <w:trHeight w:val="408"/>
        </w:trPr>
        <w:tc>
          <w:tcPr>
            <w:tcW w:w="1135" w:type="dxa"/>
            <w:vMerge/>
            <w:textDirection w:val="btLr"/>
            <w:vAlign w:val="center"/>
          </w:tcPr>
          <w:p w14:paraId="574BC178" w14:textId="77777777" w:rsidR="00E7344D" w:rsidRPr="00601CBF" w:rsidRDefault="00E7344D" w:rsidP="00E7344D">
            <w:pPr>
              <w:pStyle w:val="Sinespaciado"/>
              <w:rPr>
                <w:rFonts w:asciiTheme="minorHAnsi" w:hAnsiTheme="minorHAnsi" w:cstheme="minorHAnsi"/>
                <w:b/>
                <w:snapToGrid w:val="0"/>
              </w:rPr>
            </w:pPr>
          </w:p>
        </w:tc>
        <w:tc>
          <w:tcPr>
            <w:tcW w:w="425" w:type="dxa"/>
            <w:vAlign w:val="center"/>
          </w:tcPr>
          <w:p w14:paraId="1049FD3A" w14:textId="01597D29"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57DBCF41" w14:textId="77777777" w:rsidR="00E7344D" w:rsidRPr="00601CBF" w:rsidRDefault="00E7344D" w:rsidP="00E7344D">
            <w:pPr>
              <w:rPr>
                <w:rFonts w:asciiTheme="minorHAnsi" w:hAnsiTheme="minorHAnsi" w:cstheme="minorHAnsi"/>
                <w:snapToGrid w:val="0"/>
              </w:rPr>
            </w:pPr>
            <w:r w:rsidRPr="00601CBF">
              <w:rPr>
                <w:rFonts w:asciiTheme="minorHAnsi" w:hAnsiTheme="minorHAnsi" w:cstheme="minorHAnsi"/>
                <w:snapToGrid w:val="0"/>
              </w:rPr>
              <w:t>Pendiente máxima para desniveles ≤ 50 mm</w:t>
            </w:r>
          </w:p>
          <w:p w14:paraId="01844B61" w14:textId="26AAC2BD"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Excepto para acceso desde espacio exterior</w:t>
            </w:r>
          </w:p>
        </w:tc>
        <w:tc>
          <w:tcPr>
            <w:tcW w:w="1559" w:type="dxa"/>
            <w:vAlign w:val="center"/>
          </w:tcPr>
          <w:p w14:paraId="4B4C6948" w14:textId="71E86068"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25 %</w:t>
            </w:r>
          </w:p>
        </w:tc>
        <w:tc>
          <w:tcPr>
            <w:tcW w:w="1560" w:type="dxa"/>
            <w:shd w:val="pct35" w:color="000000" w:fill="FFFFFF"/>
            <w:vAlign w:val="center"/>
          </w:tcPr>
          <w:p w14:paraId="4D6FCCF8" w14:textId="7AC7765B"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w:t>
            </w:r>
          </w:p>
        </w:tc>
      </w:tr>
      <w:tr w:rsidR="00601CBF" w:rsidRPr="00601CBF" w14:paraId="15C7478C" w14:textId="77777777" w:rsidTr="00E7344D">
        <w:trPr>
          <w:cantSplit/>
          <w:trHeight w:val="262"/>
        </w:trPr>
        <w:tc>
          <w:tcPr>
            <w:tcW w:w="1135" w:type="dxa"/>
            <w:vMerge/>
            <w:textDirection w:val="btLr"/>
            <w:vAlign w:val="center"/>
          </w:tcPr>
          <w:p w14:paraId="77826CA6" w14:textId="77777777" w:rsidR="00E7344D" w:rsidRPr="00601CBF" w:rsidRDefault="00E7344D" w:rsidP="00E7344D">
            <w:pPr>
              <w:pStyle w:val="Sinespaciado"/>
              <w:rPr>
                <w:rFonts w:asciiTheme="minorHAnsi" w:hAnsiTheme="minorHAnsi" w:cstheme="minorHAnsi"/>
                <w:b/>
                <w:snapToGrid w:val="0"/>
              </w:rPr>
            </w:pPr>
          </w:p>
        </w:tc>
        <w:tc>
          <w:tcPr>
            <w:tcW w:w="425" w:type="dxa"/>
            <w:vAlign w:val="center"/>
          </w:tcPr>
          <w:p w14:paraId="618F0BCC" w14:textId="23F233D2"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47C475BD" w14:textId="18EF4D44"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Perforaciones o huecos en suelos de zonas de circulación</w:t>
            </w:r>
          </w:p>
        </w:tc>
        <w:tc>
          <w:tcPr>
            <w:tcW w:w="1559" w:type="dxa"/>
            <w:vAlign w:val="center"/>
          </w:tcPr>
          <w:p w14:paraId="56E5AB53" w14:textId="7C537E21"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Ø ≤ 15 mm</w:t>
            </w:r>
          </w:p>
        </w:tc>
        <w:tc>
          <w:tcPr>
            <w:tcW w:w="1560" w:type="dxa"/>
            <w:shd w:val="pct35" w:color="000000" w:fill="FFFFFF"/>
            <w:vAlign w:val="center"/>
          </w:tcPr>
          <w:p w14:paraId="43EA7CEC" w14:textId="2A1AA130"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15 mm</w:t>
            </w:r>
          </w:p>
        </w:tc>
      </w:tr>
      <w:tr w:rsidR="00601CBF" w:rsidRPr="00601CBF" w14:paraId="006CB39E" w14:textId="77777777" w:rsidTr="00E7344D">
        <w:trPr>
          <w:cantSplit/>
          <w:trHeight w:val="272"/>
        </w:trPr>
        <w:tc>
          <w:tcPr>
            <w:tcW w:w="1135" w:type="dxa"/>
            <w:vMerge/>
            <w:textDirection w:val="btLr"/>
            <w:vAlign w:val="center"/>
          </w:tcPr>
          <w:p w14:paraId="6DDAD9DC" w14:textId="77777777" w:rsidR="00E7344D" w:rsidRPr="00601CBF" w:rsidRDefault="00E7344D" w:rsidP="00E7344D">
            <w:pPr>
              <w:pStyle w:val="Sinespaciado"/>
              <w:rPr>
                <w:rFonts w:asciiTheme="minorHAnsi" w:hAnsiTheme="minorHAnsi" w:cstheme="minorHAnsi"/>
                <w:b/>
                <w:snapToGrid w:val="0"/>
              </w:rPr>
            </w:pPr>
          </w:p>
        </w:tc>
        <w:tc>
          <w:tcPr>
            <w:tcW w:w="425" w:type="dxa"/>
            <w:vAlign w:val="center"/>
          </w:tcPr>
          <w:p w14:paraId="7FE4C242" w14:textId="1DBAC4C0"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05FD4934" w14:textId="3013ECF6"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Altura de barreras para la delimitación de zonas de circulación</w:t>
            </w:r>
          </w:p>
        </w:tc>
        <w:tc>
          <w:tcPr>
            <w:tcW w:w="1559" w:type="dxa"/>
            <w:vAlign w:val="center"/>
          </w:tcPr>
          <w:p w14:paraId="60EE00AB" w14:textId="0F2E7595"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800 mm</w:t>
            </w:r>
          </w:p>
        </w:tc>
        <w:tc>
          <w:tcPr>
            <w:tcW w:w="1560" w:type="dxa"/>
            <w:shd w:val="pct35" w:color="000000" w:fill="FFFFFF"/>
            <w:vAlign w:val="center"/>
          </w:tcPr>
          <w:p w14:paraId="259C837A" w14:textId="1C5B5562" w:rsidR="00E7344D" w:rsidRPr="00601CBF" w:rsidRDefault="005E377A" w:rsidP="00E7344D">
            <w:pPr>
              <w:pStyle w:val="Sinespaciado"/>
              <w:rPr>
                <w:rFonts w:asciiTheme="minorHAnsi" w:hAnsiTheme="minorHAnsi" w:cstheme="minorHAnsi"/>
                <w:snapToGrid w:val="0"/>
              </w:rPr>
            </w:pPr>
            <w:r w:rsidRPr="00601CBF">
              <w:rPr>
                <w:rFonts w:asciiTheme="minorHAnsi" w:hAnsiTheme="minorHAnsi" w:cstheme="minorHAnsi"/>
                <w:snapToGrid w:val="0"/>
              </w:rPr>
              <w:t>1000 mm</w:t>
            </w:r>
          </w:p>
        </w:tc>
      </w:tr>
      <w:tr w:rsidR="00601CBF" w:rsidRPr="00601CBF" w14:paraId="533E4924" w14:textId="77777777" w:rsidTr="00E7344D">
        <w:trPr>
          <w:cantSplit/>
          <w:trHeight w:val="1839"/>
        </w:trPr>
        <w:tc>
          <w:tcPr>
            <w:tcW w:w="1135" w:type="dxa"/>
            <w:vMerge/>
            <w:textDirection w:val="btLr"/>
            <w:vAlign w:val="center"/>
          </w:tcPr>
          <w:p w14:paraId="65337522" w14:textId="77777777" w:rsidR="00E7344D" w:rsidRPr="00601CBF" w:rsidRDefault="00E7344D" w:rsidP="00E7344D">
            <w:pPr>
              <w:pStyle w:val="Sinespaciado"/>
              <w:rPr>
                <w:rFonts w:asciiTheme="minorHAnsi" w:hAnsiTheme="minorHAnsi" w:cstheme="minorHAnsi"/>
                <w:b/>
                <w:snapToGrid w:val="0"/>
              </w:rPr>
            </w:pPr>
          </w:p>
        </w:tc>
        <w:tc>
          <w:tcPr>
            <w:tcW w:w="425" w:type="dxa"/>
            <w:vAlign w:val="center"/>
          </w:tcPr>
          <w:p w14:paraId="02219729" w14:textId="211ABBD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1949CF6A" w14:textId="77777777" w:rsidR="00E7344D" w:rsidRPr="00601CBF" w:rsidRDefault="00E7344D" w:rsidP="00E7344D">
            <w:pPr>
              <w:rPr>
                <w:rFonts w:asciiTheme="minorHAnsi" w:hAnsiTheme="minorHAnsi" w:cstheme="minorHAnsi"/>
                <w:snapToGrid w:val="0"/>
              </w:rPr>
            </w:pPr>
            <w:proofErr w:type="spellStart"/>
            <w:r w:rsidRPr="00601CBF">
              <w:rPr>
                <w:rFonts w:asciiTheme="minorHAnsi" w:hAnsiTheme="minorHAnsi" w:cstheme="minorHAnsi"/>
                <w:snapToGrid w:val="0"/>
              </w:rPr>
              <w:t>Nº</w:t>
            </w:r>
            <w:proofErr w:type="spellEnd"/>
            <w:r w:rsidRPr="00601CBF">
              <w:rPr>
                <w:rFonts w:asciiTheme="minorHAnsi" w:hAnsiTheme="minorHAnsi" w:cstheme="minorHAnsi"/>
                <w:snapToGrid w:val="0"/>
              </w:rPr>
              <w:t xml:space="preserve"> de escalones mínimo en zonas de circulación</w:t>
            </w:r>
          </w:p>
          <w:p w14:paraId="3FA6DC2A" w14:textId="77777777" w:rsidR="00E7344D" w:rsidRPr="00601CBF" w:rsidRDefault="00E7344D" w:rsidP="00E7344D">
            <w:pPr>
              <w:rPr>
                <w:rFonts w:asciiTheme="minorHAnsi" w:hAnsiTheme="minorHAnsi" w:cstheme="minorHAnsi"/>
                <w:snapToGrid w:val="0"/>
              </w:rPr>
            </w:pPr>
            <w:r w:rsidRPr="00601CBF">
              <w:rPr>
                <w:rFonts w:asciiTheme="minorHAnsi" w:hAnsiTheme="minorHAnsi" w:cstheme="minorHAnsi"/>
                <w:snapToGrid w:val="0"/>
              </w:rPr>
              <w:t>Excepto en los casos siguientes:</w:t>
            </w:r>
          </w:p>
          <w:p w14:paraId="7F591C1C" w14:textId="77777777" w:rsidR="00E7344D" w:rsidRPr="00601CBF" w:rsidRDefault="00E7344D">
            <w:pPr>
              <w:numPr>
                <w:ilvl w:val="0"/>
                <w:numId w:val="7"/>
              </w:numPr>
              <w:spacing w:after="0" w:line="240" w:lineRule="auto"/>
              <w:jc w:val="both"/>
              <w:rPr>
                <w:rFonts w:asciiTheme="minorHAnsi" w:hAnsiTheme="minorHAnsi" w:cstheme="minorHAnsi"/>
                <w:i/>
                <w:snapToGrid w:val="0"/>
              </w:rPr>
            </w:pPr>
            <w:r w:rsidRPr="00601CBF">
              <w:rPr>
                <w:rFonts w:asciiTheme="minorHAnsi" w:hAnsiTheme="minorHAnsi" w:cstheme="minorHAnsi"/>
                <w:snapToGrid w:val="0"/>
              </w:rPr>
              <w:t>En zonas de uso restringido</w:t>
            </w:r>
          </w:p>
          <w:p w14:paraId="18984ABF" w14:textId="77777777" w:rsidR="00E7344D" w:rsidRPr="00601CBF" w:rsidRDefault="00E7344D">
            <w:pPr>
              <w:numPr>
                <w:ilvl w:val="0"/>
                <w:numId w:val="7"/>
              </w:numPr>
              <w:spacing w:after="0" w:line="240" w:lineRule="auto"/>
              <w:jc w:val="both"/>
              <w:rPr>
                <w:rFonts w:asciiTheme="minorHAnsi" w:hAnsiTheme="minorHAnsi" w:cstheme="minorHAnsi"/>
                <w:i/>
                <w:snapToGrid w:val="0"/>
              </w:rPr>
            </w:pPr>
            <w:r w:rsidRPr="00601CBF">
              <w:rPr>
                <w:rFonts w:asciiTheme="minorHAnsi" w:hAnsiTheme="minorHAnsi" w:cstheme="minorHAnsi"/>
                <w:snapToGrid w:val="0"/>
              </w:rPr>
              <w:t xml:space="preserve">En las zonas comunes de los edificios de uso </w:t>
            </w:r>
            <w:r w:rsidRPr="00601CBF">
              <w:rPr>
                <w:rFonts w:asciiTheme="minorHAnsi" w:hAnsiTheme="minorHAnsi" w:cstheme="minorHAnsi"/>
                <w:i/>
                <w:snapToGrid w:val="0"/>
              </w:rPr>
              <w:t>Residencial Vivienda.</w:t>
            </w:r>
          </w:p>
          <w:p w14:paraId="25783C82" w14:textId="77777777" w:rsidR="00E7344D" w:rsidRPr="00601CBF" w:rsidRDefault="00E7344D">
            <w:pPr>
              <w:numPr>
                <w:ilvl w:val="0"/>
                <w:numId w:val="7"/>
              </w:numPr>
              <w:spacing w:after="0" w:line="240" w:lineRule="auto"/>
              <w:jc w:val="both"/>
              <w:rPr>
                <w:rFonts w:asciiTheme="minorHAnsi" w:hAnsiTheme="minorHAnsi" w:cstheme="minorHAnsi"/>
                <w:snapToGrid w:val="0"/>
              </w:rPr>
            </w:pPr>
            <w:r w:rsidRPr="00601CBF">
              <w:rPr>
                <w:rFonts w:asciiTheme="minorHAnsi" w:hAnsiTheme="minorHAnsi" w:cstheme="minorHAnsi"/>
                <w:snapToGrid w:val="0"/>
              </w:rPr>
              <w:t>En los accesos a los edificios, bien desde el exterior, bien desde porches, garajes, etc.  (figura 2.1)</w:t>
            </w:r>
          </w:p>
          <w:p w14:paraId="10B606C5" w14:textId="77777777" w:rsidR="00E7344D" w:rsidRPr="00601CBF" w:rsidRDefault="00E7344D">
            <w:pPr>
              <w:numPr>
                <w:ilvl w:val="0"/>
                <w:numId w:val="7"/>
              </w:numPr>
              <w:spacing w:after="0" w:line="240" w:lineRule="auto"/>
              <w:jc w:val="both"/>
              <w:rPr>
                <w:rFonts w:asciiTheme="minorHAnsi" w:hAnsiTheme="minorHAnsi" w:cstheme="minorHAnsi"/>
                <w:snapToGrid w:val="0"/>
              </w:rPr>
            </w:pPr>
            <w:r w:rsidRPr="00601CBF">
              <w:rPr>
                <w:rFonts w:asciiTheme="minorHAnsi" w:hAnsiTheme="minorHAnsi" w:cstheme="minorHAnsi"/>
                <w:snapToGrid w:val="0"/>
              </w:rPr>
              <w:t>En salidas de uso previsto únicamente en caso de emergencia.</w:t>
            </w:r>
          </w:p>
          <w:p w14:paraId="5DB0BDDC" w14:textId="322E683E"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En el acceso a un estrado o escenario</w:t>
            </w:r>
          </w:p>
        </w:tc>
        <w:tc>
          <w:tcPr>
            <w:tcW w:w="1559" w:type="dxa"/>
          </w:tcPr>
          <w:p w14:paraId="60708314" w14:textId="65E23F69"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3</w:t>
            </w:r>
          </w:p>
        </w:tc>
        <w:tc>
          <w:tcPr>
            <w:tcW w:w="1560" w:type="dxa"/>
            <w:shd w:val="pct35" w:color="000000" w:fill="FFFFFF"/>
          </w:tcPr>
          <w:p w14:paraId="57618529" w14:textId="0BA8041F" w:rsidR="00E7344D" w:rsidRPr="00601CBF" w:rsidRDefault="00724DC5" w:rsidP="00E7344D">
            <w:pPr>
              <w:pStyle w:val="Sinespaciado"/>
              <w:rPr>
                <w:rFonts w:asciiTheme="minorHAnsi" w:hAnsiTheme="minorHAnsi" w:cstheme="minorHAnsi"/>
                <w:snapToGrid w:val="0"/>
              </w:rPr>
            </w:pPr>
            <w:r w:rsidRPr="00601CBF">
              <w:rPr>
                <w:rFonts w:asciiTheme="minorHAnsi" w:hAnsiTheme="minorHAnsi" w:cstheme="minorHAnsi"/>
                <w:snapToGrid w:val="0"/>
              </w:rPr>
              <w:t>18</w:t>
            </w:r>
          </w:p>
        </w:tc>
      </w:tr>
      <w:tr w:rsidR="00601CBF" w:rsidRPr="00601CBF" w14:paraId="2EFF5958" w14:textId="77777777" w:rsidTr="00E7344D">
        <w:trPr>
          <w:cantSplit/>
          <w:trHeight w:val="753"/>
        </w:trPr>
        <w:tc>
          <w:tcPr>
            <w:tcW w:w="1135" w:type="dxa"/>
            <w:vMerge/>
            <w:textDirection w:val="btLr"/>
            <w:vAlign w:val="center"/>
          </w:tcPr>
          <w:p w14:paraId="5B3B8403" w14:textId="77777777" w:rsidR="00E7344D" w:rsidRPr="00601CBF" w:rsidRDefault="00E7344D" w:rsidP="00E7344D">
            <w:pPr>
              <w:pStyle w:val="Sinespaciado"/>
              <w:rPr>
                <w:rFonts w:asciiTheme="minorHAnsi" w:hAnsiTheme="minorHAnsi" w:cstheme="minorHAnsi"/>
                <w:b/>
                <w:snapToGrid w:val="0"/>
              </w:rPr>
            </w:pPr>
          </w:p>
        </w:tc>
        <w:tc>
          <w:tcPr>
            <w:tcW w:w="425" w:type="dxa"/>
            <w:vAlign w:val="center"/>
          </w:tcPr>
          <w:p w14:paraId="15444A99" w14:textId="19A4E28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19E6A530" w14:textId="77777777" w:rsidR="00E7344D" w:rsidRPr="00601CBF" w:rsidRDefault="00E7344D" w:rsidP="00E7344D">
            <w:pPr>
              <w:rPr>
                <w:rFonts w:asciiTheme="minorHAnsi" w:hAnsiTheme="minorHAnsi" w:cstheme="minorHAnsi"/>
                <w:snapToGrid w:val="0"/>
              </w:rPr>
            </w:pPr>
            <w:r w:rsidRPr="00601CBF">
              <w:rPr>
                <w:rFonts w:asciiTheme="minorHAnsi" w:hAnsiTheme="minorHAnsi" w:cstheme="minorHAnsi"/>
                <w:snapToGrid w:val="0"/>
              </w:rPr>
              <w:t>Distancia entre la puerta de acceso a un edificio y el escalón más próximo.</w:t>
            </w:r>
          </w:p>
          <w:p w14:paraId="77EE8B72" w14:textId="405BF010"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xml:space="preserve">(excepto en edificios de uso </w:t>
            </w:r>
            <w:r w:rsidRPr="00601CBF">
              <w:rPr>
                <w:rFonts w:asciiTheme="minorHAnsi" w:hAnsiTheme="minorHAnsi" w:cstheme="minorHAnsi"/>
                <w:i/>
                <w:snapToGrid w:val="0"/>
              </w:rPr>
              <w:t>Residencial Viviend</w:t>
            </w:r>
            <w:r w:rsidRPr="00601CBF">
              <w:rPr>
                <w:rFonts w:asciiTheme="minorHAnsi" w:hAnsiTheme="minorHAnsi" w:cstheme="minorHAnsi"/>
                <w:snapToGrid w:val="0"/>
              </w:rPr>
              <w:t>a) (figura 2.1)</w:t>
            </w:r>
          </w:p>
        </w:tc>
        <w:tc>
          <w:tcPr>
            <w:tcW w:w="1559" w:type="dxa"/>
          </w:tcPr>
          <w:p w14:paraId="156899A4" w14:textId="70C12970"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xml:space="preserve">≥ 1.200 </w:t>
            </w:r>
            <w:proofErr w:type="spellStart"/>
            <w:r w:rsidRPr="00601CBF">
              <w:rPr>
                <w:rFonts w:asciiTheme="minorHAnsi" w:hAnsiTheme="minorHAnsi" w:cstheme="minorHAnsi"/>
                <w:snapToGrid w:val="0"/>
              </w:rPr>
              <w:t>mm.</w:t>
            </w:r>
            <w:proofErr w:type="spellEnd"/>
            <w:r w:rsidRPr="00601CBF">
              <w:rPr>
                <w:rFonts w:asciiTheme="minorHAnsi" w:hAnsiTheme="minorHAnsi" w:cstheme="minorHAnsi"/>
                <w:snapToGrid w:val="0"/>
              </w:rPr>
              <w:t xml:space="preserve">   y ≥ </w:t>
            </w:r>
            <w:proofErr w:type="gramStart"/>
            <w:r w:rsidRPr="00601CBF">
              <w:rPr>
                <w:rFonts w:asciiTheme="minorHAnsi" w:hAnsiTheme="minorHAnsi" w:cstheme="minorHAnsi"/>
                <w:snapToGrid w:val="0"/>
              </w:rPr>
              <w:t>anchura  hoja</w:t>
            </w:r>
            <w:proofErr w:type="gramEnd"/>
          </w:p>
        </w:tc>
        <w:tc>
          <w:tcPr>
            <w:tcW w:w="1560" w:type="dxa"/>
            <w:shd w:val="pct35" w:color="000000" w:fill="FFFFFF"/>
          </w:tcPr>
          <w:p w14:paraId="68DADA8E" w14:textId="37CF1B03" w:rsidR="00E7344D" w:rsidRPr="00601CBF" w:rsidRDefault="00724DC5" w:rsidP="00E7344D">
            <w:pPr>
              <w:pStyle w:val="Sinespaciado"/>
              <w:rPr>
                <w:rFonts w:asciiTheme="minorHAnsi" w:hAnsiTheme="minorHAnsi" w:cstheme="minorHAnsi"/>
                <w:snapToGrid w:val="0"/>
              </w:rPr>
            </w:pPr>
            <w:r w:rsidRPr="00601CBF">
              <w:rPr>
                <w:rFonts w:asciiTheme="minorHAnsi" w:hAnsiTheme="minorHAnsi" w:cstheme="minorHAnsi"/>
                <w:snapToGrid w:val="0"/>
              </w:rPr>
              <w:t>2.35 m</w:t>
            </w:r>
          </w:p>
        </w:tc>
      </w:tr>
      <w:tr w:rsidR="00601CBF" w:rsidRPr="00601CBF" w14:paraId="1373A35F" w14:textId="77777777" w:rsidTr="00E7344D">
        <w:trPr>
          <w:cantSplit/>
          <w:trHeight w:val="111"/>
        </w:trPr>
        <w:tc>
          <w:tcPr>
            <w:tcW w:w="1135" w:type="dxa"/>
            <w:vMerge w:val="restart"/>
            <w:textDirection w:val="btLr"/>
            <w:vAlign w:val="center"/>
          </w:tcPr>
          <w:p w14:paraId="1263903A" w14:textId="592328D4" w:rsidR="00E7344D" w:rsidRPr="00601CBF" w:rsidRDefault="00E7344D" w:rsidP="00E7344D">
            <w:pPr>
              <w:pStyle w:val="Sinespaciado"/>
              <w:rPr>
                <w:rFonts w:asciiTheme="minorHAnsi" w:hAnsiTheme="minorHAnsi" w:cstheme="minorHAnsi"/>
                <w:b/>
                <w:bCs/>
                <w:snapToGrid w:val="0"/>
              </w:rPr>
            </w:pPr>
            <w:r w:rsidRPr="00601CBF">
              <w:rPr>
                <w:rFonts w:asciiTheme="minorHAnsi" w:hAnsiTheme="minorHAnsi" w:cstheme="minorHAnsi"/>
              </w:rPr>
              <w:br w:type="page"/>
            </w:r>
            <w:r w:rsidRPr="00601CBF">
              <w:rPr>
                <w:rFonts w:asciiTheme="minorHAnsi" w:hAnsiTheme="minorHAnsi" w:cstheme="minorHAnsi"/>
                <w:b/>
                <w:bCs/>
              </w:rPr>
              <w:t>SUA 1.3. Desniveles</w:t>
            </w:r>
          </w:p>
        </w:tc>
        <w:tc>
          <w:tcPr>
            <w:tcW w:w="425" w:type="dxa"/>
            <w:vAlign w:val="center"/>
          </w:tcPr>
          <w:p w14:paraId="10A0B260" w14:textId="4E4867D3" w:rsidR="00E7344D" w:rsidRPr="00601CBF" w:rsidRDefault="00E7344D" w:rsidP="00E7344D">
            <w:pPr>
              <w:pStyle w:val="Sinespaciado"/>
              <w:rPr>
                <w:rFonts w:asciiTheme="minorHAnsi" w:hAnsiTheme="minorHAnsi" w:cstheme="minorHAnsi"/>
                <w:bCs/>
                <w:snapToGrid w:val="0"/>
              </w:rPr>
            </w:pPr>
          </w:p>
        </w:tc>
        <w:tc>
          <w:tcPr>
            <w:tcW w:w="5244" w:type="dxa"/>
            <w:vAlign w:val="center"/>
          </w:tcPr>
          <w:p w14:paraId="7FE7D447" w14:textId="77777777" w:rsidR="00E7344D" w:rsidRPr="00601CBF" w:rsidRDefault="00E7344D" w:rsidP="00E7344D">
            <w:pPr>
              <w:rPr>
                <w:rFonts w:asciiTheme="minorHAnsi" w:hAnsiTheme="minorHAnsi" w:cstheme="minorHAnsi"/>
                <w:snapToGrid w:val="0"/>
              </w:rPr>
            </w:pPr>
          </w:p>
        </w:tc>
        <w:tc>
          <w:tcPr>
            <w:tcW w:w="1559" w:type="dxa"/>
            <w:vAlign w:val="center"/>
          </w:tcPr>
          <w:p w14:paraId="7BC7ABF7" w14:textId="474DB628"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b/>
                <w:snapToGrid w:val="0"/>
              </w:rPr>
              <w:t>NORMA</w:t>
            </w:r>
          </w:p>
        </w:tc>
        <w:tc>
          <w:tcPr>
            <w:tcW w:w="1560" w:type="dxa"/>
            <w:shd w:val="pct35" w:color="000000" w:fill="FFFFFF"/>
            <w:vAlign w:val="center"/>
          </w:tcPr>
          <w:p w14:paraId="361D0C75" w14:textId="0B51E763"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b/>
                <w:snapToGrid w:val="0"/>
              </w:rPr>
              <w:t>PROYECTO</w:t>
            </w:r>
          </w:p>
        </w:tc>
      </w:tr>
      <w:tr w:rsidR="00601CBF" w:rsidRPr="00601CBF" w14:paraId="10C3A415" w14:textId="77777777" w:rsidTr="00E7344D">
        <w:trPr>
          <w:cantSplit/>
          <w:trHeight w:val="183"/>
        </w:trPr>
        <w:tc>
          <w:tcPr>
            <w:tcW w:w="1135" w:type="dxa"/>
            <w:vMerge/>
            <w:textDirection w:val="btLr"/>
            <w:vAlign w:val="center"/>
          </w:tcPr>
          <w:p w14:paraId="4BE79FB5" w14:textId="70FDF168" w:rsidR="00E7344D" w:rsidRPr="00601CBF" w:rsidRDefault="00E7344D" w:rsidP="00E7344D">
            <w:pPr>
              <w:pStyle w:val="Sinespaciado"/>
              <w:rPr>
                <w:rFonts w:asciiTheme="minorHAnsi" w:hAnsiTheme="minorHAnsi" w:cstheme="minorHAnsi"/>
                <w:b/>
                <w:snapToGrid w:val="0"/>
              </w:rPr>
            </w:pPr>
          </w:p>
        </w:tc>
        <w:tc>
          <w:tcPr>
            <w:tcW w:w="425" w:type="dxa"/>
            <w:vAlign w:val="center"/>
          </w:tcPr>
          <w:p w14:paraId="0FE6BA33" w14:textId="103B4EBD"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2181E908"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Protección de los desniveles</w:t>
            </w:r>
          </w:p>
        </w:tc>
        <w:tc>
          <w:tcPr>
            <w:tcW w:w="3119" w:type="dxa"/>
            <w:gridSpan w:val="2"/>
            <w:vAlign w:val="center"/>
          </w:tcPr>
          <w:p w14:paraId="0FD59BB8" w14:textId="77777777" w:rsidR="00E7344D" w:rsidRPr="00601CBF" w:rsidRDefault="00E7344D" w:rsidP="00E7344D">
            <w:pPr>
              <w:pStyle w:val="Sinespaciado"/>
              <w:rPr>
                <w:rFonts w:asciiTheme="minorHAnsi" w:hAnsiTheme="minorHAnsi" w:cstheme="minorHAnsi"/>
                <w:snapToGrid w:val="0"/>
              </w:rPr>
            </w:pPr>
          </w:p>
        </w:tc>
      </w:tr>
      <w:tr w:rsidR="00601CBF" w:rsidRPr="00601CBF" w14:paraId="5AD11BAE" w14:textId="77777777" w:rsidTr="00E7344D">
        <w:trPr>
          <w:cantSplit/>
        </w:trPr>
        <w:tc>
          <w:tcPr>
            <w:tcW w:w="1135" w:type="dxa"/>
            <w:vMerge/>
            <w:textDirection w:val="btLr"/>
            <w:vAlign w:val="center"/>
          </w:tcPr>
          <w:p w14:paraId="3C7A82FC" w14:textId="77777777" w:rsidR="00E7344D" w:rsidRPr="00601CBF" w:rsidRDefault="00E7344D" w:rsidP="00E7344D">
            <w:pPr>
              <w:pStyle w:val="Sinespaciado"/>
              <w:rPr>
                <w:rFonts w:asciiTheme="minorHAnsi" w:hAnsiTheme="minorHAnsi" w:cstheme="minorHAnsi"/>
              </w:rPr>
            </w:pPr>
          </w:p>
        </w:tc>
        <w:tc>
          <w:tcPr>
            <w:tcW w:w="425" w:type="dxa"/>
            <w:vAlign w:val="center"/>
          </w:tcPr>
          <w:p w14:paraId="42FFD0B8" w14:textId="5E976FA1"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6AF6EE25"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snapToGrid w:val="0"/>
              </w:rPr>
              <w:t>Barreras de protección en los desniveles, huecos y aberturas (tanto horizontales como verticales) balcones, ventanas, etc. con diferencia de cota (h).</w:t>
            </w:r>
          </w:p>
        </w:tc>
        <w:tc>
          <w:tcPr>
            <w:tcW w:w="3119" w:type="dxa"/>
            <w:gridSpan w:val="2"/>
            <w:vAlign w:val="center"/>
          </w:tcPr>
          <w:p w14:paraId="1E1AF056" w14:textId="77777777" w:rsidR="00E7344D" w:rsidRPr="00601CBF" w:rsidRDefault="00E7344D" w:rsidP="00E7344D">
            <w:pPr>
              <w:pStyle w:val="Sinespaciado"/>
              <w:rPr>
                <w:rFonts w:asciiTheme="minorHAnsi" w:hAnsiTheme="minorHAnsi" w:cstheme="minorHAnsi"/>
                <w:snapToGrid w:val="0"/>
              </w:rPr>
            </w:pPr>
          </w:p>
          <w:p w14:paraId="0A82E67E" w14:textId="77777777" w:rsidR="00E7344D" w:rsidRPr="00601CBF" w:rsidRDefault="00E7344D" w:rsidP="00E7344D">
            <w:pPr>
              <w:pStyle w:val="Sinespaciado"/>
              <w:rPr>
                <w:rFonts w:asciiTheme="minorHAnsi" w:hAnsiTheme="minorHAnsi" w:cstheme="minorHAnsi"/>
                <w:snapToGrid w:val="0"/>
              </w:rPr>
            </w:pPr>
          </w:p>
        </w:tc>
      </w:tr>
      <w:tr w:rsidR="00601CBF" w:rsidRPr="00601CBF" w14:paraId="2C0431B5" w14:textId="77777777" w:rsidTr="00E7344D">
        <w:trPr>
          <w:cantSplit/>
        </w:trPr>
        <w:tc>
          <w:tcPr>
            <w:tcW w:w="1135" w:type="dxa"/>
            <w:vMerge/>
          </w:tcPr>
          <w:p w14:paraId="231FCCFC" w14:textId="77777777" w:rsidR="00E7344D" w:rsidRPr="00601CBF" w:rsidRDefault="00E7344D" w:rsidP="00E7344D">
            <w:pPr>
              <w:pStyle w:val="Sinespaciado"/>
              <w:rPr>
                <w:rFonts w:asciiTheme="minorHAnsi" w:hAnsiTheme="minorHAnsi" w:cstheme="minorHAnsi"/>
                <w:b/>
                <w:snapToGrid w:val="0"/>
              </w:rPr>
            </w:pPr>
          </w:p>
        </w:tc>
        <w:tc>
          <w:tcPr>
            <w:tcW w:w="425" w:type="dxa"/>
            <w:vAlign w:val="center"/>
          </w:tcPr>
          <w:p w14:paraId="1607B32B" w14:textId="20A79E7A"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4071475F"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Características de las barreras de protección</w:t>
            </w:r>
          </w:p>
        </w:tc>
        <w:tc>
          <w:tcPr>
            <w:tcW w:w="3119" w:type="dxa"/>
            <w:gridSpan w:val="2"/>
            <w:vAlign w:val="center"/>
          </w:tcPr>
          <w:p w14:paraId="54CBDDAE" w14:textId="77777777" w:rsidR="00E7344D" w:rsidRPr="00601CBF" w:rsidRDefault="00E7344D" w:rsidP="00E7344D">
            <w:pPr>
              <w:pStyle w:val="Sinespaciado"/>
              <w:rPr>
                <w:rFonts w:asciiTheme="minorHAnsi" w:hAnsiTheme="minorHAnsi" w:cstheme="minorHAnsi"/>
                <w:snapToGrid w:val="0"/>
              </w:rPr>
            </w:pPr>
          </w:p>
        </w:tc>
      </w:tr>
      <w:tr w:rsidR="00601CBF" w:rsidRPr="00601CBF" w14:paraId="579E6277" w14:textId="77777777" w:rsidTr="00E7344D">
        <w:trPr>
          <w:cantSplit/>
        </w:trPr>
        <w:tc>
          <w:tcPr>
            <w:tcW w:w="1135" w:type="dxa"/>
            <w:vMerge/>
            <w:textDirection w:val="btLr"/>
          </w:tcPr>
          <w:p w14:paraId="37F3A9E5"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19C9986D" w14:textId="7FC2434F"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tcPr>
          <w:p w14:paraId="65E94617"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Altura de la barrera de protección:</w:t>
            </w:r>
          </w:p>
        </w:tc>
        <w:tc>
          <w:tcPr>
            <w:tcW w:w="3119" w:type="dxa"/>
            <w:gridSpan w:val="2"/>
          </w:tcPr>
          <w:p w14:paraId="4132DEE9" w14:textId="77777777" w:rsidR="00E7344D" w:rsidRPr="00601CBF" w:rsidRDefault="00E7344D" w:rsidP="00E7344D">
            <w:pPr>
              <w:pStyle w:val="Sinespaciado"/>
              <w:rPr>
                <w:rFonts w:asciiTheme="minorHAnsi" w:hAnsiTheme="minorHAnsi" w:cstheme="minorHAnsi"/>
                <w:snapToGrid w:val="0"/>
              </w:rPr>
            </w:pPr>
          </w:p>
        </w:tc>
      </w:tr>
      <w:tr w:rsidR="00601CBF" w:rsidRPr="00601CBF" w14:paraId="2828953D" w14:textId="77777777" w:rsidTr="00E7344D">
        <w:trPr>
          <w:cantSplit/>
        </w:trPr>
        <w:tc>
          <w:tcPr>
            <w:tcW w:w="1135" w:type="dxa"/>
            <w:vMerge/>
            <w:textDirection w:val="btLr"/>
          </w:tcPr>
          <w:p w14:paraId="7234568E"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5CE971EE" w14:textId="30998376"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tcPr>
          <w:p w14:paraId="02C4AA7B" w14:textId="77777777" w:rsidR="00E7344D" w:rsidRPr="00601CBF" w:rsidRDefault="00E7344D" w:rsidP="00E7344D">
            <w:pPr>
              <w:pStyle w:val="Sinespaciado"/>
              <w:rPr>
                <w:rFonts w:asciiTheme="minorHAnsi" w:hAnsiTheme="minorHAnsi" w:cstheme="minorHAnsi"/>
                <w:b/>
                <w:snapToGrid w:val="0"/>
              </w:rPr>
            </w:pPr>
          </w:p>
        </w:tc>
        <w:tc>
          <w:tcPr>
            <w:tcW w:w="1559" w:type="dxa"/>
          </w:tcPr>
          <w:p w14:paraId="4DCCDD31"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t>NORMA</w:t>
            </w:r>
          </w:p>
        </w:tc>
        <w:tc>
          <w:tcPr>
            <w:tcW w:w="1560" w:type="dxa"/>
          </w:tcPr>
          <w:p w14:paraId="474E7699"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t>PROY</w:t>
            </w:r>
          </w:p>
        </w:tc>
      </w:tr>
      <w:tr w:rsidR="00601CBF" w:rsidRPr="00601CBF" w14:paraId="45CFAE4D" w14:textId="77777777" w:rsidTr="00E7344D">
        <w:trPr>
          <w:cantSplit/>
          <w:trHeight w:val="238"/>
        </w:trPr>
        <w:tc>
          <w:tcPr>
            <w:tcW w:w="1135" w:type="dxa"/>
            <w:vMerge/>
            <w:textDirection w:val="btLr"/>
          </w:tcPr>
          <w:p w14:paraId="37F20DD7"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5C09D249"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46"/>
                  <w:enabled/>
                  <w:calcOnExit w:val="0"/>
                  <w:checkBox>
                    <w:sizeAuto/>
                    <w:default w:val="0"/>
                  </w:checkBox>
                </w:ffData>
              </w:fldChar>
            </w:r>
            <w:bookmarkStart w:id="6" w:name="Casilla46"/>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bookmarkEnd w:id="6"/>
          </w:p>
        </w:tc>
        <w:tc>
          <w:tcPr>
            <w:tcW w:w="5244" w:type="dxa"/>
            <w:vAlign w:val="center"/>
          </w:tcPr>
          <w:p w14:paraId="7FD52AE9"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diferencias de cotas ≤ 6 m.</w:t>
            </w:r>
          </w:p>
        </w:tc>
        <w:tc>
          <w:tcPr>
            <w:tcW w:w="1559" w:type="dxa"/>
            <w:vAlign w:val="center"/>
          </w:tcPr>
          <w:p w14:paraId="2FDC182B"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900 mm</w:t>
            </w:r>
          </w:p>
        </w:tc>
        <w:tc>
          <w:tcPr>
            <w:tcW w:w="1560" w:type="dxa"/>
            <w:shd w:val="pct35" w:color="000000" w:fill="FFFFFF"/>
            <w:vAlign w:val="center"/>
          </w:tcPr>
          <w:p w14:paraId="2997F646" w14:textId="77777777" w:rsidR="00E7344D" w:rsidRPr="00601CBF" w:rsidRDefault="00E7344D" w:rsidP="00E7344D">
            <w:pPr>
              <w:pStyle w:val="Sinespaciado"/>
              <w:rPr>
                <w:rFonts w:asciiTheme="minorHAnsi" w:hAnsiTheme="minorHAnsi" w:cstheme="minorHAnsi"/>
                <w:snapToGrid w:val="0"/>
              </w:rPr>
            </w:pPr>
          </w:p>
        </w:tc>
      </w:tr>
      <w:tr w:rsidR="00601CBF" w:rsidRPr="00601CBF" w14:paraId="32B2FD9F" w14:textId="77777777" w:rsidTr="00E7344D">
        <w:trPr>
          <w:cantSplit/>
        </w:trPr>
        <w:tc>
          <w:tcPr>
            <w:tcW w:w="1135" w:type="dxa"/>
            <w:vMerge/>
            <w:textDirection w:val="btLr"/>
          </w:tcPr>
          <w:p w14:paraId="4B5E95C4"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06A45939"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47"/>
                  <w:enabled/>
                  <w:calcOnExit w:val="0"/>
                  <w:checkBox>
                    <w:sizeAuto/>
                    <w:default w:val="0"/>
                  </w:checkBox>
                </w:ffData>
              </w:fldChar>
            </w:r>
            <w:bookmarkStart w:id="7" w:name="Casilla47"/>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bookmarkEnd w:id="7"/>
          </w:p>
        </w:tc>
        <w:tc>
          <w:tcPr>
            <w:tcW w:w="5244" w:type="dxa"/>
            <w:vAlign w:val="center"/>
          </w:tcPr>
          <w:p w14:paraId="69FF8B17"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resto de los casos</w:t>
            </w:r>
          </w:p>
        </w:tc>
        <w:tc>
          <w:tcPr>
            <w:tcW w:w="1559" w:type="dxa"/>
            <w:vAlign w:val="center"/>
          </w:tcPr>
          <w:p w14:paraId="0B87D1B7"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1.100 mm</w:t>
            </w:r>
          </w:p>
        </w:tc>
        <w:tc>
          <w:tcPr>
            <w:tcW w:w="1560" w:type="dxa"/>
            <w:shd w:val="pct35" w:color="000000" w:fill="FFFFFF"/>
            <w:vAlign w:val="center"/>
          </w:tcPr>
          <w:p w14:paraId="74852395" w14:textId="77777777" w:rsidR="00E7344D" w:rsidRPr="00601CBF" w:rsidRDefault="00E7344D" w:rsidP="00E7344D">
            <w:pPr>
              <w:pStyle w:val="Sinespaciado"/>
              <w:rPr>
                <w:rFonts w:asciiTheme="minorHAnsi" w:hAnsiTheme="minorHAnsi" w:cstheme="minorHAnsi"/>
                <w:snapToGrid w:val="0"/>
              </w:rPr>
            </w:pPr>
          </w:p>
        </w:tc>
      </w:tr>
      <w:tr w:rsidR="00601CBF" w:rsidRPr="00601CBF" w14:paraId="511C0AD1" w14:textId="77777777" w:rsidTr="00E7344D">
        <w:trPr>
          <w:cantSplit/>
          <w:trHeight w:val="109"/>
        </w:trPr>
        <w:tc>
          <w:tcPr>
            <w:tcW w:w="1135" w:type="dxa"/>
            <w:vMerge/>
          </w:tcPr>
          <w:p w14:paraId="17B88538"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1CDB81A0" w14:textId="77777777" w:rsidR="00E7344D" w:rsidRPr="00601CBF" w:rsidRDefault="00E7344D" w:rsidP="00E7344D">
            <w:pPr>
              <w:pStyle w:val="Sinespaciado"/>
              <w:rPr>
                <w:rFonts w:asciiTheme="minorHAnsi" w:hAnsiTheme="minorHAnsi" w:cstheme="minorHAnsi"/>
                <w:b/>
                <w:snapToGrid w:val="0"/>
              </w:rPr>
            </w:pPr>
          </w:p>
        </w:tc>
        <w:tc>
          <w:tcPr>
            <w:tcW w:w="5244" w:type="dxa"/>
          </w:tcPr>
          <w:p w14:paraId="2C088728"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t xml:space="preserve">Medición de la altura de la barrera de protección (ver gráfico) </w:t>
            </w:r>
          </w:p>
        </w:tc>
        <w:tc>
          <w:tcPr>
            <w:tcW w:w="3119" w:type="dxa"/>
            <w:gridSpan w:val="2"/>
          </w:tcPr>
          <w:p w14:paraId="5E35CD91" w14:textId="77777777" w:rsidR="00E7344D" w:rsidRPr="00601CBF" w:rsidRDefault="00E7344D" w:rsidP="00E7344D">
            <w:pPr>
              <w:pStyle w:val="Sinespaciado"/>
              <w:rPr>
                <w:rFonts w:asciiTheme="minorHAnsi" w:hAnsiTheme="minorHAnsi" w:cstheme="minorHAnsi"/>
                <w:snapToGrid w:val="0"/>
              </w:rPr>
            </w:pPr>
          </w:p>
        </w:tc>
      </w:tr>
      <w:tr w:rsidR="00601CBF" w:rsidRPr="00601CBF" w14:paraId="49349493" w14:textId="77777777" w:rsidTr="00E7344D">
        <w:trPr>
          <w:cantSplit/>
        </w:trPr>
        <w:tc>
          <w:tcPr>
            <w:tcW w:w="1135" w:type="dxa"/>
            <w:vMerge/>
          </w:tcPr>
          <w:p w14:paraId="3BD7D748"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626AB973" w14:textId="0A738256"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335957E1"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Resistencia y rigidez frente a fuerza horizontal de las barreras de protección</w:t>
            </w:r>
          </w:p>
          <w:p w14:paraId="058D2A2F"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(Ver tablas 3.1 y 3.2 del Documento Básico SE-AE Acciones en la edificación)</w:t>
            </w:r>
          </w:p>
        </w:tc>
        <w:tc>
          <w:tcPr>
            <w:tcW w:w="3119" w:type="dxa"/>
            <w:gridSpan w:val="2"/>
          </w:tcPr>
          <w:p w14:paraId="1397FF94" w14:textId="77777777" w:rsidR="00E7344D" w:rsidRPr="00601CBF" w:rsidRDefault="00E7344D" w:rsidP="00E7344D">
            <w:pPr>
              <w:pStyle w:val="Sinespaciado"/>
              <w:rPr>
                <w:rFonts w:asciiTheme="minorHAnsi" w:hAnsiTheme="minorHAnsi" w:cstheme="minorHAnsi"/>
                <w:snapToGrid w:val="0"/>
              </w:rPr>
            </w:pPr>
          </w:p>
        </w:tc>
      </w:tr>
      <w:tr w:rsidR="00601CBF" w:rsidRPr="00601CBF" w14:paraId="515D48BE" w14:textId="77777777" w:rsidTr="00E7344D">
        <w:trPr>
          <w:cantSplit/>
        </w:trPr>
        <w:tc>
          <w:tcPr>
            <w:tcW w:w="1135" w:type="dxa"/>
            <w:vMerge/>
          </w:tcPr>
          <w:p w14:paraId="0134B402"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5DEA53B7" w14:textId="70341799"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bottom"/>
          </w:tcPr>
          <w:p w14:paraId="019A8D05" w14:textId="77777777" w:rsidR="00E7344D" w:rsidRPr="00601CBF" w:rsidRDefault="00E7344D" w:rsidP="00E7344D">
            <w:pPr>
              <w:pStyle w:val="Sinespaciado"/>
              <w:rPr>
                <w:rFonts w:asciiTheme="minorHAnsi" w:hAnsiTheme="minorHAnsi" w:cstheme="minorHAnsi"/>
                <w:b/>
                <w:snapToGrid w:val="0"/>
              </w:rPr>
            </w:pPr>
          </w:p>
        </w:tc>
        <w:tc>
          <w:tcPr>
            <w:tcW w:w="1559" w:type="dxa"/>
          </w:tcPr>
          <w:p w14:paraId="2120A939"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t>NORMA</w:t>
            </w:r>
          </w:p>
        </w:tc>
        <w:tc>
          <w:tcPr>
            <w:tcW w:w="1560" w:type="dxa"/>
          </w:tcPr>
          <w:p w14:paraId="7D08B038"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t>PROY</w:t>
            </w:r>
          </w:p>
        </w:tc>
      </w:tr>
      <w:tr w:rsidR="00601CBF" w:rsidRPr="00601CBF" w14:paraId="39DAC4D5" w14:textId="77777777" w:rsidTr="00E7344D">
        <w:trPr>
          <w:cantSplit/>
        </w:trPr>
        <w:tc>
          <w:tcPr>
            <w:tcW w:w="1135" w:type="dxa"/>
            <w:vMerge/>
          </w:tcPr>
          <w:p w14:paraId="02BC94F1"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17AA94F4" w14:textId="77777777" w:rsidR="00E7344D" w:rsidRPr="00601CBF" w:rsidRDefault="00E7344D" w:rsidP="00E7344D">
            <w:pPr>
              <w:pStyle w:val="Sinespaciado"/>
              <w:rPr>
                <w:rFonts w:asciiTheme="minorHAnsi" w:hAnsiTheme="minorHAnsi" w:cstheme="minorHAnsi"/>
                <w:b/>
                <w:snapToGrid w:val="0"/>
              </w:rPr>
            </w:pPr>
          </w:p>
        </w:tc>
        <w:tc>
          <w:tcPr>
            <w:tcW w:w="5244" w:type="dxa"/>
            <w:vAlign w:val="bottom"/>
          </w:tcPr>
          <w:p w14:paraId="06211F5A"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t>Características constructivas de las barreras de protección:</w:t>
            </w:r>
          </w:p>
        </w:tc>
        <w:tc>
          <w:tcPr>
            <w:tcW w:w="3119" w:type="dxa"/>
            <w:gridSpan w:val="2"/>
          </w:tcPr>
          <w:p w14:paraId="3FBC677C"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No serán escalables</w:t>
            </w:r>
          </w:p>
        </w:tc>
      </w:tr>
      <w:tr w:rsidR="00601CBF" w:rsidRPr="00601CBF" w14:paraId="2062D403" w14:textId="77777777" w:rsidTr="00E7344D">
        <w:trPr>
          <w:cantSplit/>
        </w:trPr>
        <w:tc>
          <w:tcPr>
            <w:tcW w:w="1135" w:type="dxa"/>
            <w:vMerge/>
          </w:tcPr>
          <w:p w14:paraId="18BDEF7B"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4998FBD4" w14:textId="7D82112F" w:rsidR="00E7344D" w:rsidRPr="00601CBF" w:rsidRDefault="0056300F"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0D01CC0F"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No existirán puntos de apoyo en la altura accesible (Ha).</w:t>
            </w:r>
          </w:p>
        </w:tc>
        <w:tc>
          <w:tcPr>
            <w:tcW w:w="1559" w:type="dxa"/>
            <w:vAlign w:val="center"/>
          </w:tcPr>
          <w:p w14:paraId="18FE1F56"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Ha≤800 mm</w:t>
            </w:r>
          </w:p>
        </w:tc>
        <w:tc>
          <w:tcPr>
            <w:tcW w:w="1560" w:type="dxa"/>
            <w:shd w:val="pct35" w:color="000000" w:fill="FFFFFF"/>
            <w:vAlign w:val="center"/>
          </w:tcPr>
          <w:p w14:paraId="6804EF72"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CUMPLE</w:t>
            </w:r>
          </w:p>
        </w:tc>
      </w:tr>
      <w:tr w:rsidR="00601CBF" w:rsidRPr="00601CBF" w14:paraId="2B8E1F17" w14:textId="77777777" w:rsidTr="00E7344D">
        <w:trPr>
          <w:cantSplit/>
        </w:trPr>
        <w:tc>
          <w:tcPr>
            <w:tcW w:w="1135" w:type="dxa"/>
            <w:vMerge/>
          </w:tcPr>
          <w:p w14:paraId="0A6C4AA3"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777816FE" w14:textId="11596F70" w:rsidR="00E7344D" w:rsidRPr="00601CBF" w:rsidRDefault="0056300F"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55170EED"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Limitación de las aberturas al paso de una esfera</w:t>
            </w:r>
          </w:p>
        </w:tc>
        <w:tc>
          <w:tcPr>
            <w:tcW w:w="1559" w:type="dxa"/>
            <w:vAlign w:val="center"/>
          </w:tcPr>
          <w:p w14:paraId="70A46F4A"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Ø ≤ 100 mm</w:t>
            </w:r>
          </w:p>
        </w:tc>
        <w:tc>
          <w:tcPr>
            <w:tcW w:w="1560" w:type="dxa"/>
            <w:shd w:val="pct35" w:color="000000" w:fill="FFFFFF"/>
            <w:vAlign w:val="center"/>
          </w:tcPr>
          <w:p w14:paraId="6F4E57E0"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CUMPLE</w:t>
            </w:r>
          </w:p>
        </w:tc>
      </w:tr>
      <w:tr w:rsidR="00601CBF" w:rsidRPr="00601CBF" w14:paraId="47A0C9E1" w14:textId="77777777" w:rsidTr="00E7344D">
        <w:trPr>
          <w:cantSplit/>
        </w:trPr>
        <w:tc>
          <w:tcPr>
            <w:tcW w:w="1135" w:type="dxa"/>
            <w:vMerge/>
          </w:tcPr>
          <w:p w14:paraId="064B92CB"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1C4B3CA1" w14:textId="6E901C00" w:rsidR="00E7344D" w:rsidRPr="00601CBF" w:rsidRDefault="0056300F"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vAlign w:val="center"/>
          </w:tcPr>
          <w:p w14:paraId="0D61BFE3"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Límite entre parte inferior de la barandilla y línea de inclinación</w:t>
            </w:r>
          </w:p>
        </w:tc>
        <w:tc>
          <w:tcPr>
            <w:tcW w:w="1559" w:type="dxa"/>
          </w:tcPr>
          <w:p w14:paraId="7A0B214E"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50 mm</w:t>
            </w:r>
          </w:p>
        </w:tc>
        <w:tc>
          <w:tcPr>
            <w:tcW w:w="1560" w:type="dxa"/>
            <w:shd w:val="pct35" w:color="000000" w:fill="FFFFFF"/>
          </w:tcPr>
          <w:p w14:paraId="1809B63C"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xml:space="preserve">CUMPLE. </w:t>
            </w:r>
          </w:p>
        </w:tc>
      </w:tr>
      <w:tr w:rsidR="00601CBF" w:rsidRPr="00601CBF" w14:paraId="7E8AD96F" w14:textId="77777777" w:rsidTr="00E7344D">
        <w:trPr>
          <w:cantSplit/>
        </w:trPr>
        <w:tc>
          <w:tcPr>
            <w:tcW w:w="1135" w:type="dxa"/>
            <w:vMerge w:val="restart"/>
            <w:textDirection w:val="btLr"/>
            <w:vAlign w:val="center"/>
          </w:tcPr>
          <w:p w14:paraId="7E6D8B69"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t>SUA 1.4. Escaleras y rampas</w:t>
            </w:r>
          </w:p>
        </w:tc>
        <w:tc>
          <w:tcPr>
            <w:tcW w:w="425" w:type="dxa"/>
          </w:tcPr>
          <w:p w14:paraId="4B8A30B5" w14:textId="77777777" w:rsidR="00E7344D" w:rsidRPr="00601CBF" w:rsidRDefault="00E7344D" w:rsidP="00E7344D">
            <w:pPr>
              <w:pStyle w:val="Sinespaciado"/>
              <w:rPr>
                <w:rFonts w:asciiTheme="minorHAnsi" w:hAnsiTheme="minorHAnsi" w:cstheme="minorHAnsi"/>
                <w:b/>
                <w:snapToGrid w:val="0"/>
              </w:rPr>
            </w:pPr>
          </w:p>
        </w:tc>
        <w:tc>
          <w:tcPr>
            <w:tcW w:w="5244" w:type="dxa"/>
          </w:tcPr>
          <w:p w14:paraId="0F7B6972"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Escaleras de uso restringido</w:t>
            </w:r>
          </w:p>
        </w:tc>
        <w:tc>
          <w:tcPr>
            <w:tcW w:w="3119" w:type="dxa"/>
            <w:gridSpan w:val="2"/>
          </w:tcPr>
          <w:p w14:paraId="0C88FE27" w14:textId="77777777" w:rsidR="00E7344D" w:rsidRPr="00601CBF" w:rsidRDefault="00E7344D" w:rsidP="00E7344D">
            <w:pPr>
              <w:pStyle w:val="Sinespaciado"/>
              <w:rPr>
                <w:rFonts w:asciiTheme="minorHAnsi" w:hAnsiTheme="minorHAnsi" w:cstheme="minorHAnsi"/>
                <w:snapToGrid w:val="0"/>
              </w:rPr>
            </w:pPr>
          </w:p>
        </w:tc>
      </w:tr>
      <w:tr w:rsidR="00601CBF" w:rsidRPr="00601CBF" w14:paraId="491F056F" w14:textId="77777777" w:rsidTr="00E7344D">
        <w:trPr>
          <w:cantSplit/>
        </w:trPr>
        <w:tc>
          <w:tcPr>
            <w:tcW w:w="1135" w:type="dxa"/>
            <w:vMerge/>
          </w:tcPr>
          <w:p w14:paraId="2FC46B2A"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1D4FFD35" w14:textId="5ADBDBAF" w:rsidR="00E7344D" w:rsidRPr="00601CBF" w:rsidRDefault="0056300F"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50"/>
                  <w:enabled/>
                  <w:calcOnExit w:val="0"/>
                  <w:checkBox>
                    <w:sizeAuto/>
                    <w:default w:val="1"/>
                  </w:checkBox>
                </w:ffData>
              </w:fldChar>
            </w:r>
            <w:bookmarkStart w:id="8" w:name="Casilla50"/>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bookmarkEnd w:id="8"/>
          </w:p>
        </w:tc>
        <w:tc>
          <w:tcPr>
            <w:tcW w:w="5244" w:type="dxa"/>
            <w:vAlign w:val="center"/>
          </w:tcPr>
          <w:p w14:paraId="20B190A7"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Escalera de trazado lineal</w:t>
            </w:r>
          </w:p>
        </w:tc>
        <w:tc>
          <w:tcPr>
            <w:tcW w:w="3119" w:type="dxa"/>
            <w:gridSpan w:val="2"/>
            <w:vAlign w:val="center"/>
          </w:tcPr>
          <w:p w14:paraId="57072B90" w14:textId="77777777" w:rsidR="00E7344D" w:rsidRPr="00601CBF" w:rsidRDefault="00E7344D" w:rsidP="00E7344D">
            <w:pPr>
              <w:pStyle w:val="Sinespaciado"/>
              <w:rPr>
                <w:rFonts w:asciiTheme="minorHAnsi" w:hAnsiTheme="minorHAnsi" w:cstheme="minorHAnsi"/>
                <w:snapToGrid w:val="0"/>
              </w:rPr>
            </w:pPr>
          </w:p>
        </w:tc>
      </w:tr>
      <w:tr w:rsidR="00601CBF" w:rsidRPr="00601CBF" w14:paraId="6E74B124" w14:textId="77777777" w:rsidTr="00E7344D">
        <w:trPr>
          <w:cantSplit/>
        </w:trPr>
        <w:tc>
          <w:tcPr>
            <w:tcW w:w="1135" w:type="dxa"/>
            <w:vMerge/>
          </w:tcPr>
          <w:p w14:paraId="46205029"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60B010C1" w14:textId="77777777" w:rsidR="00E7344D" w:rsidRPr="00601CBF" w:rsidRDefault="00E7344D" w:rsidP="00E7344D">
            <w:pPr>
              <w:pStyle w:val="Sinespaciado"/>
              <w:rPr>
                <w:rFonts w:asciiTheme="minorHAnsi" w:hAnsiTheme="minorHAnsi" w:cstheme="minorHAnsi"/>
                <w:b/>
                <w:snapToGrid w:val="0"/>
              </w:rPr>
            </w:pPr>
          </w:p>
        </w:tc>
        <w:tc>
          <w:tcPr>
            <w:tcW w:w="5244" w:type="dxa"/>
            <w:vAlign w:val="center"/>
          </w:tcPr>
          <w:p w14:paraId="5D7FB07A"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Ancho del tramo</w:t>
            </w:r>
          </w:p>
        </w:tc>
        <w:tc>
          <w:tcPr>
            <w:tcW w:w="1559" w:type="dxa"/>
            <w:vAlign w:val="center"/>
          </w:tcPr>
          <w:p w14:paraId="06A21589"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800 mm</w:t>
            </w:r>
          </w:p>
        </w:tc>
        <w:tc>
          <w:tcPr>
            <w:tcW w:w="1560" w:type="dxa"/>
            <w:shd w:val="pct35" w:color="000000" w:fill="FFFFFF"/>
            <w:vAlign w:val="center"/>
          </w:tcPr>
          <w:p w14:paraId="1320DAC0" w14:textId="445FBC13" w:rsidR="00E7344D" w:rsidRPr="00601CBF" w:rsidRDefault="0056300F" w:rsidP="00E7344D">
            <w:pPr>
              <w:pStyle w:val="Sinespaciado"/>
              <w:rPr>
                <w:rFonts w:asciiTheme="minorHAnsi" w:hAnsiTheme="minorHAnsi" w:cstheme="minorHAnsi"/>
                <w:snapToGrid w:val="0"/>
              </w:rPr>
            </w:pPr>
            <w:r w:rsidRPr="00601CBF">
              <w:rPr>
                <w:rFonts w:asciiTheme="minorHAnsi" w:hAnsiTheme="minorHAnsi" w:cstheme="minorHAnsi"/>
                <w:snapToGrid w:val="0"/>
              </w:rPr>
              <w:t>1</w:t>
            </w:r>
            <w:r w:rsidR="00724DC5" w:rsidRPr="00601CBF">
              <w:rPr>
                <w:rFonts w:asciiTheme="minorHAnsi" w:hAnsiTheme="minorHAnsi" w:cstheme="minorHAnsi"/>
                <w:snapToGrid w:val="0"/>
              </w:rPr>
              <w:t>0</w:t>
            </w:r>
            <w:r w:rsidRPr="00601CBF">
              <w:rPr>
                <w:rFonts w:asciiTheme="minorHAnsi" w:hAnsiTheme="minorHAnsi" w:cstheme="minorHAnsi"/>
                <w:snapToGrid w:val="0"/>
              </w:rPr>
              <w:t xml:space="preserve">00 </w:t>
            </w:r>
            <w:proofErr w:type="spellStart"/>
            <w:r w:rsidRPr="00601CBF">
              <w:rPr>
                <w:rFonts w:asciiTheme="minorHAnsi" w:hAnsiTheme="minorHAnsi" w:cstheme="minorHAnsi"/>
                <w:snapToGrid w:val="0"/>
              </w:rPr>
              <w:t>mm</w:t>
            </w:r>
            <w:r w:rsidR="00E7344D" w:rsidRPr="00601CBF">
              <w:rPr>
                <w:rFonts w:asciiTheme="minorHAnsi" w:hAnsiTheme="minorHAnsi" w:cstheme="minorHAnsi"/>
                <w:snapToGrid w:val="0"/>
              </w:rPr>
              <w:t>.</w:t>
            </w:r>
            <w:proofErr w:type="spellEnd"/>
          </w:p>
        </w:tc>
      </w:tr>
      <w:tr w:rsidR="00601CBF" w:rsidRPr="00601CBF" w14:paraId="6F810FFB" w14:textId="77777777" w:rsidTr="00E7344D">
        <w:trPr>
          <w:cantSplit/>
        </w:trPr>
        <w:tc>
          <w:tcPr>
            <w:tcW w:w="1135" w:type="dxa"/>
            <w:vMerge/>
          </w:tcPr>
          <w:p w14:paraId="0DBCB787"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1BD97CDA" w14:textId="77777777" w:rsidR="00E7344D" w:rsidRPr="00601CBF" w:rsidRDefault="00E7344D" w:rsidP="00E7344D">
            <w:pPr>
              <w:pStyle w:val="Sinespaciado"/>
              <w:rPr>
                <w:rFonts w:asciiTheme="minorHAnsi" w:hAnsiTheme="minorHAnsi" w:cstheme="minorHAnsi"/>
                <w:b/>
                <w:snapToGrid w:val="0"/>
              </w:rPr>
            </w:pPr>
          </w:p>
        </w:tc>
        <w:tc>
          <w:tcPr>
            <w:tcW w:w="5244" w:type="dxa"/>
            <w:vAlign w:val="center"/>
          </w:tcPr>
          <w:p w14:paraId="019783A0"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Altura de la contrahuella</w:t>
            </w:r>
          </w:p>
        </w:tc>
        <w:tc>
          <w:tcPr>
            <w:tcW w:w="1559" w:type="dxa"/>
            <w:vAlign w:val="center"/>
          </w:tcPr>
          <w:p w14:paraId="2CA14F18"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200 mm</w:t>
            </w:r>
          </w:p>
        </w:tc>
        <w:tc>
          <w:tcPr>
            <w:tcW w:w="1560" w:type="dxa"/>
            <w:shd w:val="pct35" w:color="000000" w:fill="FFFFFF"/>
            <w:vAlign w:val="center"/>
          </w:tcPr>
          <w:p w14:paraId="43640783" w14:textId="4BC30539" w:rsidR="00E7344D" w:rsidRPr="00601CBF" w:rsidRDefault="0056300F" w:rsidP="00E7344D">
            <w:pPr>
              <w:pStyle w:val="Sinespaciado"/>
              <w:rPr>
                <w:rFonts w:asciiTheme="minorHAnsi" w:hAnsiTheme="minorHAnsi" w:cstheme="minorHAnsi"/>
                <w:snapToGrid w:val="0"/>
              </w:rPr>
            </w:pPr>
            <w:r w:rsidRPr="00601CBF">
              <w:rPr>
                <w:rFonts w:asciiTheme="minorHAnsi" w:hAnsiTheme="minorHAnsi" w:cstheme="minorHAnsi"/>
                <w:snapToGrid w:val="0"/>
              </w:rPr>
              <w:t xml:space="preserve">175 </w:t>
            </w:r>
            <w:proofErr w:type="spellStart"/>
            <w:r w:rsidRPr="00601CBF">
              <w:rPr>
                <w:rFonts w:asciiTheme="minorHAnsi" w:hAnsiTheme="minorHAnsi" w:cstheme="minorHAnsi"/>
                <w:snapToGrid w:val="0"/>
              </w:rPr>
              <w:t>mm</w:t>
            </w:r>
            <w:r w:rsidR="00E7344D" w:rsidRPr="00601CBF">
              <w:rPr>
                <w:rFonts w:asciiTheme="minorHAnsi" w:hAnsiTheme="minorHAnsi" w:cstheme="minorHAnsi"/>
                <w:snapToGrid w:val="0"/>
              </w:rPr>
              <w:t>.</w:t>
            </w:r>
            <w:proofErr w:type="spellEnd"/>
          </w:p>
        </w:tc>
      </w:tr>
      <w:tr w:rsidR="00601CBF" w:rsidRPr="00601CBF" w14:paraId="58475681" w14:textId="77777777" w:rsidTr="00E7344D">
        <w:trPr>
          <w:cantSplit/>
        </w:trPr>
        <w:tc>
          <w:tcPr>
            <w:tcW w:w="1135" w:type="dxa"/>
            <w:vMerge/>
          </w:tcPr>
          <w:p w14:paraId="454EFB2E"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0206FC3D" w14:textId="77777777" w:rsidR="00E7344D" w:rsidRPr="00601CBF" w:rsidRDefault="00E7344D" w:rsidP="00E7344D">
            <w:pPr>
              <w:pStyle w:val="Sinespaciado"/>
              <w:rPr>
                <w:rFonts w:asciiTheme="minorHAnsi" w:hAnsiTheme="minorHAnsi" w:cstheme="minorHAnsi"/>
                <w:b/>
                <w:snapToGrid w:val="0"/>
              </w:rPr>
            </w:pPr>
          </w:p>
        </w:tc>
        <w:tc>
          <w:tcPr>
            <w:tcW w:w="5244" w:type="dxa"/>
            <w:vAlign w:val="center"/>
          </w:tcPr>
          <w:p w14:paraId="6107728C"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Ancho de la huella</w:t>
            </w:r>
          </w:p>
        </w:tc>
        <w:tc>
          <w:tcPr>
            <w:tcW w:w="1559" w:type="dxa"/>
            <w:vAlign w:val="center"/>
          </w:tcPr>
          <w:p w14:paraId="75C23C26"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220 mm</w:t>
            </w:r>
          </w:p>
        </w:tc>
        <w:tc>
          <w:tcPr>
            <w:tcW w:w="1560" w:type="dxa"/>
            <w:shd w:val="pct35" w:color="000000" w:fill="FFFFFF"/>
            <w:vAlign w:val="center"/>
          </w:tcPr>
          <w:p w14:paraId="378A861A" w14:textId="75449FAD" w:rsidR="00E7344D" w:rsidRPr="00601CBF" w:rsidRDefault="0056300F" w:rsidP="00E7344D">
            <w:pPr>
              <w:pStyle w:val="Sinespaciado"/>
              <w:rPr>
                <w:rFonts w:asciiTheme="minorHAnsi" w:hAnsiTheme="minorHAnsi" w:cstheme="minorHAnsi"/>
                <w:snapToGrid w:val="0"/>
              </w:rPr>
            </w:pPr>
            <w:r w:rsidRPr="00601CBF">
              <w:rPr>
                <w:rFonts w:asciiTheme="minorHAnsi" w:hAnsiTheme="minorHAnsi" w:cstheme="minorHAnsi"/>
                <w:snapToGrid w:val="0"/>
              </w:rPr>
              <w:t>300 mm</w:t>
            </w:r>
          </w:p>
        </w:tc>
      </w:tr>
      <w:tr w:rsidR="00601CBF" w:rsidRPr="00601CBF" w14:paraId="1DE3B54B" w14:textId="77777777" w:rsidTr="00E7344D">
        <w:trPr>
          <w:cantSplit/>
        </w:trPr>
        <w:tc>
          <w:tcPr>
            <w:tcW w:w="1135" w:type="dxa"/>
            <w:vMerge/>
          </w:tcPr>
          <w:p w14:paraId="43CE8282" w14:textId="77777777" w:rsidR="00E7344D" w:rsidRPr="00601CBF" w:rsidRDefault="00E7344D" w:rsidP="00E7344D">
            <w:pPr>
              <w:pStyle w:val="Sinespaciado"/>
              <w:rPr>
                <w:rFonts w:asciiTheme="minorHAnsi" w:hAnsiTheme="minorHAnsi" w:cstheme="minorHAnsi"/>
                <w:b/>
                <w:snapToGrid w:val="0"/>
              </w:rPr>
            </w:pPr>
          </w:p>
        </w:tc>
        <w:bookmarkStart w:id="9" w:name="Casilla49"/>
        <w:tc>
          <w:tcPr>
            <w:tcW w:w="425" w:type="dxa"/>
          </w:tcPr>
          <w:p w14:paraId="6471816D"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49"/>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bookmarkEnd w:id="9"/>
          </w:p>
        </w:tc>
        <w:tc>
          <w:tcPr>
            <w:tcW w:w="5244" w:type="dxa"/>
          </w:tcPr>
          <w:p w14:paraId="717F2862"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Escalera de trazado curvo</w:t>
            </w:r>
          </w:p>
        </w:tc>
        <w:tc>
          <w:tcPr>
            <w:tcW w:w="1559" w:type="dxa"/>
          </w:tcPr>
          <w:p w14:paraId="363D261F"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ver CTE DB-SU 1.4</w:t>
            </w:r>
          </w:p>
        </w:tc>
        <w:tc>
          <w:tcPr>
            <w:tcW w:w="1560" w:type="dxa"/>
            <w:shd w:val="pct35" w:color="000000" w:fill="FFFFFF"/>
          </w:tcPr>
          <w:p w14:paraId="62EC4A1A" w14:textId="77777777" w:rsidR="00E7344D" w:rsidRPr="00601CBF" w:rsidRDefault="00E7344D" w:rsidP="00E7344D">
            <w:pPr>
              <w:pStyle w:val="Sinespaciado"/>
              <w:rPr>
                <w:rFonts w:asciiTheme="minorHAnsi" w:hAnsiTheme="minorHAnsi" w:cstheme="minorHAnsi"/>
                <w:b/>
                <w:snapToGrid w:val="0"/>
              </w:rPr>
            </w:pPr>
          </w:p>
        </w:tc>
      </w:tr>
      <w:tr w:rsidR="00601CBF" w:rsidRPr="00601CBF" w14:paraId="5ECFA99B" w14:textId="77777777" w:rsidTr="00E7344D">
        <w:trPr>
          <w:cantSplit/>
        </w:trPr>
        <w:tc>
          <w:tcPr>
            <w:tcW w:w="1135" w:type="dxa"/>
            <w:vMerge/>
          </w:tcPr>
          <w:p w14:paraId="43AEBCA9" w14:textId="77777777" w:rsidR="00E7344D" w:rsidRPr="00601CBF" w:rsidRDefault="00E7344D" w:rsidP="00E7344D">
            <w:pPr>
              <w:pStyle w:val="Sinespaciado"/>
              <w:rPr>
                <w:rFonts w:asciiTheme="minorHAnsi" w:hAnsiTheme="minorHAnsi" w:cstheme="minorHAnsi"/>
                <w:b/>
                <w:snapToGrid w:val="0"/>
              </w:rPr>
            </w:pPr>
          </w:p>
        </w:tc>
        <w:tc>
          <w:tcPr>
            <w:tcW w:w="425" w:type="dxa"/>
          </w:tcPr>
          <w:p w14:paraId="21888500"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49"/>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44" w:type="dxa"/>
          </w:tcPr>
          <w:p w14:paraId="0D63102B"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 xml:space="preserve">Mesetas partidas con peldaños a 45º </w:t>
            </w:r>
          </w:p>
        </w:tc>
        <w:tc>
          <w:tcPr>
            <w:tcW w:w="3119" w:type="dxa"/>
            <w:gridSpan w:val="2"/>
            <w:vMerge w:val="restart"/>
          </w:tcPr>
          <w:p w14:paraId="2C6FF9D2" w14:textId="77777777" w:rsidR="00E7344D" w:rsidRPr="00601CBF" w:rsidRDefault="00E7344D" w:rsidP="00E7344D">
            <w:pPr>
              <w:pStyle w:val="Sinespaciado"/>
              <w:rPr>
                <w:rFonts w:asciiTheme="minorHAnsi" w:hAnsiTheme="minorHAnsi" w:cstheme="minorHAnsi"/>
                <w:noProof/>
                <w:snapToGrid w:val="0"/>
              </w:rPr>
            </w:pPr>
            <w:r w:rsidRPr="00601CBF">
              <w:rPr>
                <w:rFonts w:asciiTheme="minorHAnsi" w:hAnsiTheme="minorHAnsi" w:cstheme="minorHAnsi"/>
                <w:noProof/>
              </w:rPr>
              <w:drawing>
                <wp:inline distT="0" distB="0" distL="0" distR="0" wp14:anchorId="0D3738BE" wp14:editId="1A8896EF">
                  <wp:extent cx="1188720" cy="929640"/>
                  <wp:effectExtent l="0" t="0" r="0" b="3810"/>
                  <wp:docPr id="25" name="Imagen 25"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descr="Diagrama&#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88720" cy="929640"/>
                          </a:xfrm>
                          <a:prstGeom prst="rect">
                            <a:avLst/>
                          </a:prstGeom>
                          <a:noFill/>
                          <a:ln>
                            <a:noFill/>
                          </a:ln>
                        </pic:spPr>
                      </pic:pic>
                    </a:graphicData>
                  </a:graphic>
                </wp:inline>
              </w:drawing>
            </w:r>
          </w:p>
        </w:tc>
      </w:tr>
      <w:tr w:rsidR="00601CBF" w:rsidRPr="00601CBF" w14:paraId="05FE916C" w14:textId="77777777" w:rsidTr="00E7344D">
        <w:trPr>
          <w:cantSplit/>
        </w:trPr>
        <w:tc>
          <w:tcPr>
            <w:tcW w:w="1135" w:type="dxa"/>
            <w:vMerge/>
          </w:tcPr>
          <w:p w14:paraId="5FAA819D" w14:textId="77777777" w:rsidR="00E7344D" w:rsidRPr="00601CBF" w:rsidRDefault="00E7344D" w:rsidP="00E7344D">
            <w:pPr>
              <w:pStyle w:val="Sinespaciado"/>
              <w:rPr>
                <w:rFonts w:asciiTheme="minorHAnsi" w:hAnsiTheme="minorHAnsi" w:cstheme="minorHAnsi"/>
                <w:b/>
                <w:snapToGrid w:val="0"/>
              </w:rPr>
            </w:pPr>
          </w:p>
        </w:tc>
        <w:bookmarkStart w:id="10" w:name="Casilla52"/>
        <w:tc>
          <w:tcPr>
            <w:tcW w:w="425" w:type="dxa"/>
          </w:tcPr>
          <w:p w14:paraId="2B3B49DD" w14:textId="77777777" w:rsidR="00E7344D" w:rsidRPr="00601CBF" w:rsidRDefault="00E7344D" w:rsidP="00E7344D">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52"/>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bookmarkEnd w:id="10"/>
          </w:p>
        </w:tc>
        <w:tc>
          <w:tcPr>
            <w:tcW w:w="5244" w:type="dxa"/>
          </w:tcPr>
          <w:p w14:paraId="1C8D775B" w14:textId="77777777" w:rsidR="00E7344D" w:rsidRPr="00601CBF" w:rsidRDefault="00E7344D" w:rsidP="00E7344D">
            <w:pPr>
              <w:pStyle w:val="Sinespaciado"/>
              <w:rPr>
                <w:rFonts w:asciiTheme="minorHAnsi" w:hAnsiTheme="minorHAnsi" w:cstheme="minorHAnsi"/>
                <w:snapToGrid w:val="0"/>
              </w:rPr>
            </w:pPr>
            <w:r w:rsidRPr="00601CBF">
              <w:rPr>
                <w:rFonts w:asciiTheme="minorHAnsi" w:hAnsiTheme="minorHAnsi" w:cstheme="minorHAnsi"/>
                <w:snapToGrid w:val="0"/>
              </w:rPr>
              <w:t>Escalones sin tabica (dimensiones según gráfico)</w:t>
            </w:r>
          </w:p>
        </w:tc>
        <w:tc>
          <w:tcPr>
            <w:tcW w:w="3119" w:type="dxa"/>
            <w:gridSpan w:val="2"/>
            <w:vMerge/>
          </w:tcPr>
          <w:p w14:paraId="7A28B040" w14:textId="77777777" w:rsidR="00E7344D" w:rsidRPr="00601CBF" w:rsidRDefault="00E7344D" w:rsidP="00E7344D">
            <w:pPr>
              <w:pStyle w:val="Sinespaciado"/>
              <w:rPr>
                <w:rFonts w:asciiTheme="minorHAnsi" w:hAnsiTheme="minorHAnsi" w:cstheme="minorHAnsi"/>
                <w:snapToGrid w:val="0"/>
              </w:rPr>
            </w:pPr>
          </w:p>
        </w:tc>
      </w:tr>
      <w:tr w:rsidR="00601CBF" w:rsidRPr="00601CBF" w14:paraId="77714DF3" w14:textId="77777777" w:rsidTr="00E7344D">
        <w:trPr>
          <w:cantSplit/>
          <w:trHeight w:val="450"/>
        </w:trPr>
        <w:tc>
          <w:tcPr>
            <w:tcW w:w="1135" w:type="dxa"/>
            <w:vMerge/>
          </w:tcPr>
          <w:p w14:paraId="121D8D9E" w14:textId="77777777" w:rsidR="00E7344D" w:rsidRPr="00601CBF" w:rsidRDefault="00E7344D" w:rsidP="00E7344D">
            <w:pPr>
              <w:pStyle w:val="Sinespaciado"/>
              <w:rPr>
                <w:rFonts w:asciiTheme="minorHAnsi" w:hAnsiTheme="minorHAnsi" w:cstheme="minorHAnsi"/>
                <w:b/>
                <w:snapToGrid w:val="0"/>
              </w:rPr>
            </w:pPr>
          </w:p>
        </w:tc>
        <w:tc>
          <w:tcPr>
            <w:tcW w:w="425" w:type="dxa"/>
            <w:vMerge w:val="restart"/>
          </w:tcPr>
          <w:p w14:paraId="12CE8E6A" w14:textId="77777777" w:rsidR="00E7344D" w:rsidRPr="00601CBF" w:rsidRDefault="00E7344D" w:rsidP="00E7344D">
            <w:pPr>
              <w:pStyle w:val="Sinespaciado"/>
              <w:rPr>
                <w:rFonts w:asciiTheme="minorHAnsi" w:hAnsiTheme="minorHAnsi" w:cstheme="minorHAnsi"/>
                <w:b/>
                <w:snapToGrid w:val="0"/>
              </w:rPr>
            </w:pPr>
          </w:p>
        </w:tc>
        <w:tc>
          <w:tcPr>
            <w:tcW w:w="5244" w:type="dxa"/>
            <w:vMerge w:val="restart"/>
          </w:tcPr>
          <w:p w14:paraId="193A2BD6" w14:textId="77777777" w:rsidR="00E7344D" w:rsidRPr="00601CBF" w:rsidRDefault="00E7344D" w:rsidP="00E7344D">
            <w:pPr>
              <w:pStyle w:val="Sinespaciado"/>
              <w:rPr>
                <w:rFonts w:asciiTheme="minorHAnsi" w:hAnsiTheme="minorHAnsi" w:cstheme="minorHAnsi"/>
                <w:snapToGrid w:val="0"/>
              </w:rPr>
            </w:pPr>
          </w:p>
        </w:tc>
        <w:tc>
          <w:tcPr>
            <w:tcW w:w="3119" w:type="dxa"/>
            <w:gridSpan w:val="2"/>
            <w:vMerge/>
          </w:tcPr>
          <w:p w14:paraId="67B0747A" w14:textId="77777777" w:rsidR="00E7344D" w:rsidRPr="00601CBF" w:rsidRDefault="00E7344D" w:rsidP="00E7344D">
            <w:pPr>
              <w:pStyle w:val="Sinespaciado"/>
              <w:rPr>
                <w:rFonts w:asciiTheme="minorHAnsi" w:hAnsiTheme="minorHAnsi" w:cstheme="minorHAnsi"/>
                <w:snapToGrid w:val="0"/>
              </w:rPr>
            </w:pPr>
          </w:p>
        </w:tc>
      </w:tr>
      <w:tr w:rsidR="00601CBF" w:rsidRPr="00601CBF" w14:paraId="3CB73F43" w14:textId="77777777" w:rsidTr="00E7344D">
        <w:trPr>
          <w:cantSplit/>
          <w:trHeight w:val="450"/>
        </w:trPr>
        <w:tc>
          <w:tcPr>
            <w:tcW w:w="1135" w:type="dxa"/>
            <w:vMerge/>
          </w:tcPr>
          <w:p w14:paraId="306BB27E" w14:textId="77777777" w:rsidR="00E7344D" w:rsidRPr="00601CBF" w:rsidRDefault="00E7344D" w:rsidP="00E7344D">
            <w:pPr>
              <w:pStyle w:val="Sinespaciado"/>
              <w:rPr>
                <w:rFonts w:asciiTheme="minorHAnsi" w:hAnsiTheme="minorHAnsi" w:cstheme="minorHAnsi"/>
                <w:b/>
                <w:snapToGrid w:val="0"/>
              </w:rPr>
            </w:pPr>
          </w:p>
        </w:tc>
        <w:tc>
          <w:tcPr>
            <w:tcW w:w="425" w:type="dxa"/>
            <w:vMerge/>
          </w:tcPr>
          <w:p w14:paraId="2EAB6577" w14:textId="77777777" w:rsidR="00E7344D" w:rsidRPr="00601CBF" w:rsidRDefault="00E7344D" w:rsidP="00E7344D">
            <w:pPr>
              <w:pStyle w:val="Sinespaciado"/>
              <w:rPr>
                <w:rFonts w:asciiTheme="minorHAnsi" w:hAnsiTheme="minorHAnsi" w:cstheme="minorHAnsi"/>
                <w:b/>
                <w:snapToGrid w:val="0"/>
              </w:rPr>
            </w:pPr>
          </w:p>
        </w:tc>
        <w:tc>
          <w:tcPr>
            <w:tcW w:w="5244" w:type="dxa"/>
            <w:vMerge/>
          </w:tcPr>
          <w:p w14:paraId="006049F8" w14:textId="77777777" w:rsidR="00E7344D" w:rsidRPr="00601CBF" w:rsidRDefault="00E7344D" w:rsidP="00E7344D">
            <w:pPr>
              <w:pStyle w:val="Sinespaciado"/>
              <w:rPr>
                <w:rFonts w:asciiTheme="minorHAnsi" w:hAnsiTheme="minorHAnsi" w:cstheme="minorHAnsi"/>
                <w:snapToGrid w:val="0"/>
              </w:rPr>
            </w:pPr>
          </w:p>
        </w:tc>
        <w:tc>
          <w:tcPr>
            <w:tcW w:w="3119" w:type="dxa"/>
            <w:gridSpan w:val="2"/>
            <w:vMerge/>
          </w:tcPr>
          <w:p w14:paraId="09026A5E" w14:textId="77777777" w:rsidR="00E7344D" w:rsidRPr="00601CBF" w:rsidRDefault="00E7344D" w:rsidP="00E7344D">
            <w:pPr>
              <w:pStyle w:val="Sinespaciado"/>
              <w:rPr>
                <w:rFonts w:asciiTheme="minorHAnsi" w:hAnsiTheme="minorHAnsi" w:cstheme="minorHAnsi"/>
                <w:snapToGrid w:val="0"/>
              </w:rPr>
            </w:pPr>
          </w:p>
        </w:tc>
      </w:tr>
      <w:tr w:rsidR="00C0382D" w:rsidRPr="00601CBF" w14:paraId="29C1D3A4" w14:textId="77777777" w:rsidTr="00E7344D">
        <w:trPr>
          <w:cantSplit/>
          <w:trHeight w:val="450"/>
        </w:trPr>
        <w:tc>
          <w:tcPr>
            <w:tcW w:w="1135" w:type="dxa"/>
            <w:vMerge/>
          </w:tcPr>
          <w:p w14:paraId="50C8571E" w14:textId="77777777" w:rsidR="00E7344D" w:rsidRPr="00601CBF" w:rsidRDefault="00E7344D" w:rsidP="00E7344D">
            <w:pPr>
              <w:pStyle w:val="Sinespaciado"/>
              <w:rPr>
                <w:rFonts w:asciiTheme="minorHAnsi" w:hAnsiTheme="minorHAnsi" w:cstheme="minorHAnsi"/>
                <w:b/>
                <w:snapToGrid w:val="0"/>
              </w:rPr>
            </w:pPr>
          </w:p>
        </w:tc>
        <w:tc>
          <w:tcPr>
            <w:tcW w:w="425" w:type="dxa"/>
            <w:vMerge/>
          </w:tcPr>
          <w:p w14:paraId="30C2ECD8" w14:textId="77777777" w:rsidR="00E7344D" w:rsidRPr="00601CBF" w:rsidRDefault="00E7344D" w:rsidP="00E7344D">
            <w:pPr>
              <w:pStyle w:val="Sinespaciado"/>
              <w:rPr>
                <w:rFonts w:asciiTheme="minorHAnsi" w:hAnsiTheme="minorHAnsi" w:cstheme="minorHAnsi"/>
                <w:b/>
                <w:snapToGrid w:val="0"/>
              </w:rPr>
            </w:pPr>
          </w:p>
        </w:tc>
        <w:tc>
          <w:tcPr>
            <w:tcW w:w="5244" w:type="dxa"/>
            <w:vMerge/>
          </w:tcPr>
          <w:p w14:paraId="4104F73B" w14:textId="77777777" w:rsidR="00E7344D" w:rsidRPr="00601CBF" w:rsidRDefault="00E7344D" w:rsidP="00E7344D">
            <w:pPr>
              <w:pStyle w:val="Sinespaciado"/>
              <w:rPr>
                <w:rFonts w:asciiTheme="minorHAnsi" w:hAnsiTheme="minorHAnsi" w:cstheme="minorHAnsi"/>
                <w:snapToGrid w:val="0"/>
              </w:rPr>
            </w:pPr>
          </w:p>
        </w:tc>
        <w:tc>
          <w:tcPr>
            <w:tcW w:w="3119" w:type="dxa"/>
            <w:gridSpan w:val="2"/>
            <w:vMerge/>
          </w:tcPr>
          <w:p w14:paraId="768D6753" w14:textId="77777777" w:rsidR="00E7344D" w:rsidRPr="00601CBF" w:rsidRDefault="00E7344D" w:rsidP="00E7344D">
            <w:pPr>
              <w:pStyle w:val="Sinespaciado"/>
              <w:rPr>
                <w:rFonts w:asciiTheme="minorHAnsi" w:hAnsiTheme="minorHAnsi" w:cstheme="minorHAnsi"/>
                <w:snapToGrid w:val="0"/>
              </w:rPr>
            </w:pPr>
          </w:p>
        </w:tc>
      </w:tr>
    </w:tbl>
    <w:p w14:paraId="0BE0F10E" w14:textId="77777777" w:rsidR="009138C5" w:rsidRPr="00601CBF" w:rsidRDefault="009138C5" w:rsidP="009138C5">
      <w:pPr>
        <w:pStyle w:val="Sinespaciado"/>
        <w:rPr>
          <w:rFonts w:asciiTheme="minorHAnsi" w:hAnsiTheme="minorHAnsi" w:cstheme="minorHAnsi"/>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8"/>
        <w:gridCol w:w="425"/>
        <w:gridCol w:w="5251"/>
        <w:gridCol w:w="1700"/>
        <w:gridCol w:w="1419"/>
      </w:tblGrid>
      <w:tr w:rsidR="00601CBF" w:rsidRPr="00601CBF" w14:paraId="26B9ADF1" w14:textId="77777777" w:rsidTr="00E7344D">
        <w:trPr>
          <w:cantSplit/>
        </w:trPr>
        <w:tc>
          <w:tcPr>
            <w:tcW w:w="1128" w:type="dxa"/>
            <w:vMerge w:val="restart"/>
            <w:textDirection w:val="btLr"/>
            <w:vAlign w:val="center"/>
          </w:tcPr>
          <w:p w14:paraId="4F8C5B96"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SUA 1.4. Escaleras y rampas</w:t>
            </w:r>
          </w:p>
          <w:p w14:paraId="56A2577E"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2D0359FC" w14:textId="77777777" w:rsidR="009138C5" w:rsidRPr="00601CBF" w:rsidRDefault="009138C5" w:rsidP="009138C5">
            <w:pPr>
              <w:pStyle w:val="Sinespaciado"/>
              <w:rPr>
                <w:rFonts w:asciiTheme="minorHAnsi" w:hAnsiTheme="minorHAnsi" w:cstheme="minorHAnsi"/>
                <w:b/>
                <w:snapToGrid w:val="0"/>
              </w:rPr>
            </w:pPr>
          </w:p>
        </w:tc>
        <w:tc>
          <w:tcPr>
            <w:tcW w:w="5251" w:type="dxa"/>
          </w:tcPr>
          <w:p w14:paraId="749FF0E2"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Escaleras de uso general: peldaños</w:t>
            </w:r>
          </w:p>
        </w:tc>
        <w:tc>
          <w:tcPr>
            <w:tcW w:w="3119" w:type="dxa"/>
            <w:gridSpan w:val="2"/>
          </w:tcPr>
          <w:p w14:paraId="36E91439" w14:textId="77777777" w:rsidR="009138C5" w:rsidRPr="00601CBF" w:rsidRDefault="009138C5" w:rsidP="009138C5">
            <w:pPr>
              <w:pStyle w:val="Sinespaciado"/>
              <w:rPr>
                <w:rFonts w:asciiTheme="minorHAnsi" w:hAnsiTheme="minorHAnsi" w:cstheme="minorHAnsi"/>
                <w:snapToGrid w:val="0"/>
              </w:rPr>
            </w:pPr>
          </w:p>
        </w:tc>
      </w:tr>
      <w:tr w:rsidR="00601CBF" w:rsidRPr="00601CBF" w14:paraId="06EE9FE2" w14:textId="77777777" w:rsidTr="00E7344D">
        <w:trPr>
          <w:cantSplit/>
        </w:trPr>
        <w:tc>
          <w:tcPr>
            <w:tcW w:w="1128" w:type="dxa"/>
            <w:vMerge/>
          </w:tcPr>
          <w:p w14:paraId="3C52CB38"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4F4B06EC" w14:textId="031B52E4" w:rsidR="009138C5" w:rsidRPr="00601CBF" w:rsidRDefault="0056300F"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51" w:type="dxa"/>
          </w:tcPr>
          <w:p w14:paraId="0C5574F0"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tramos rectos de escalera</w:t>
            </w:r>
          </w:p>
        </w:tc>
        <w:tc>
          <w:tcPr>
            <w:tcW w:w="3119" w:type="dxa"/>
            <w:gridSpan w:val="2"/>
          </w:tcPr>
          <w:p w14:paraId="4573CF90" w14:textId="77777777" w:rsidR="009138C5" w:rsidRPr="00601CBF" w:rsidRDefault="009138C5" w:rsidP="009138C5">
            <w:pPr>
              <w:pStyle w:val="Sinespaciado"/>
              <w:rPr>
                <w:rFonts w:asciiTheme="minorHAnsi" w:hAnsiTheme="minorHAnsi" w:cstheme="minorHAnsi"/>
                <w:snapToGrid w:val="0"/>
              </w:rPr>
            </w:pPr>
          </w:p>
        </w:tc>
      </w:tr>
      <w:tr w:rsidR="00601CBF" w:rsidRPr="00601CBF" w14:paraId="5CF2B26D" w14:textId="77777777" w:rsidTr="00E7344D">
        <w:trPr>
          <w:cantSplit/>
        </w:trPr>
        <w:tc>
          <w:tcPr>
            <w:tcW w:w="1128" w:type="dxa"/>
            <w:vMerge/>
          </w:tcPr>
          <w:p w14:paraId="0B78490B"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2096D75B" w14:textId="77777777" w:rsidR="009138C5" w:rsidRPr="00601CBF" w:rsidRDefault="009138C5" w:rsidP="009138C5">
            <w:pPr>
              <w:pStyle w:val="Sinespaciado"/>
              <w:rPr>
                <w:rFonts w:asciiTheme="minorHAnsi" w:hAnsiTheme="minorHAnsi" w:cstheme="minorHAnsi"/>
                <w:b/>
                <w:snapToGrid w:val="0"/>
              </w:rPr>
            </w:pPr>
          </w:p>
        </w:tc>
        <w:tc>
          <w:tcPr>
            <w:tcW w:w="5251" w:type="dxa"/>
          </w:tcPr>
          <w:p w14:paraId="55D085EA" w14:textId="77777777" w:rsidR="009138C5" w:rsidRPr="00601CBF" w:rsidRDefault="009138C5" w:rsidP="009138C5">
            <w:pPr>
              <w:pStyle w:val="Sinespaciado"/>
              <w:rPr>
                <w:rFonts w:asciiTheme="minorHAnsi" w:hAnsiTheme="minorHAnsi" w:cstheme="minorHAnsi"/>
                <w:snapToGrid w:val="0"/>
              </w:rPr>
            </w:pPr>
          </w:p>
        </w:tc>
        <w:tc>
          <w:tcPr>
            <w:tcW w:w="1700" w:type="dxa"/>
          </w:tcPr>
          <w:p w14:paraId="3BAE4344"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NORMA</w:t>
            </w:r>
          </w:p>
        </w:tc>
        <w:tc>
          <w:tcPr>
            <w:tcW w:w="1419" w:type="dxa"/>
          </w:tcPr>
          <w:p w14:paraId="275758B4"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PROY</w:t>
            </w:r>
          </w:p>
        </w:tc>
      </w:tr>
      <w:tr w:rsidR="00601CBF" w:rsidRPr="00601CBF" w14:paraId="7A7B5DE1" w14:textId="77777777" w:rsidTr="00E7344D">
        <w:trPr>
          <w:cantSplit/>
        </w:trPr>
        <w:tc>
          <w:tcPr>
            <w:tcW w:w="1128" w:type="dxa"/>
            <w:vMerge/>
          </w:tcPr>
          <w:p w14:paraId="65B3F2E9"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437AC363" w14:textId="77777777" w:rsidR="009138C5" w:rsidRPr="00601CBF" w:rsidRDefault="009138C5" w:rsidP="009138C5">
            <w:pPr>
              <w:pStyle w:val="Sinespaciado"/>
              <w:rPr>
                <w:rFonts w:asciiTheme="minorHAnsi" w:hAnsiTheme="minorHAnsi" w:cstheme="minorHAnsi"/>
                <w:b/>
                <w:snapToGrid w:val="0"/>
              </w:rPr>
            </w:pPr>
          </w:p>
        </w:tc>
        <w:tc>
          <w:tcPr>
            <w:tcW w:w="5251" w:type="dxa"/>
            <w:vAlign w:val="center"/>
          </w:tcPr>
          <w:p w14:paraId="57A698A3"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huella</w:t>
            </w:r>
          </w:p>
        </w:tc>
        <w:tc>
          <w:tcPr>
            <w:tcW w:w="1700" w:type="dxa"/>
            <w:vAlign w:val="center"/>
          </w:tcPr>
          <w:p w14:paraId="2D3A7FBB"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280 mm</w:t>
            </w:r>
          </w:p>
        </w:tc>
        <w:tc>
          <w:tcPr>
            <w:tcW w:w="1419" w:type="dxa"/>
            <w:shd w:val="pct35" w:color="000000" w:fill="FFFFFF"/>
            <w:vAlign w:val="center"/>
          </w:tcPr>
          <w:p w14:paraId="3842EC98" w14:textId="16A6ED5B" w:rsidR="009138C5" w:rsidRPr="00601CBF" w:rsidRDefault="0056300F" w:rsidP="009138C5">
            <w:pPr>
              <w:pStyle w:val="Sinespaciado"/>
              <w:rPr>
                <w:rFonts w:asciiTheme="minorHAnsi" w:hAnsiTheme="minorHAnsi" w:cstheme="minorHAnsi"/>
                <w:snapToGrid w:val="0"/>
              </w:rPr>
            </w:pPr>
            <w:r w:rsidRPr="00601CBF">
              <w:rPr>
                <w:rFonts w:asciiTheme="minorHAnsi" w:hAnsiTheme="minorHAnsi" w:cstheme="minorHAnsi"/>
                <w:snapToGrid w:val="0"/>
              </w:rPr>
              <w:t>300 mm</w:t>
            </w:r>
          </w:p>
        </w:tc>
      </w:tr>
      <w:tr w:rsidR="00601CBF" w:rsidRPr="00601CBF" w14:paraId="7ACB67C6" w14:textId="77777777" w:rsidTr="00E7344D">
        <w:trPr>
          <w:cantSplit/>
        </w:trPr>
        <w:tc>
          <w:tcPr>
            <w:tcW w:w="1128" w:type="dxa"/>
            <w:vMerge/>
          </w:tcPr>
          <w:p w14:paraId="69CD78B2"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0A9C3D87" w14:textId="77777777" w:rsidR="009138C5" w:rsidRPr="00601CBF" w:rsidRDefault="009138C5" w:rsidP="009138C5">
            <w:pPr>
              <w:pStyle w:val="Sinespaciado"/>
              <w:rPr>
                <w:rFonts w:asciiTheme="minorHAnsi" w:hAnsiTheme="minorHAnsi" w:cstheme="minorHAnsi"/>
                <w:b/>
                <w:snapToGrid w:val="0"/>
              </w:rPr>
            </w:pPr>
          </w:p>
        </w:tc>
        <w:tc>
          <w:tcPr>
            <w:tcW w:w="5251" w:type="dxa"/>
            <w:vAlign w:val="center"/>
          </w:tcPr>
          <w:p w14:paraId="26F116F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contrahuella</w:t>
            </w:r>
          </w:p>
        </w:tc>
        <w:tc>
          <w:tcPr>
            <w:tcW w:w="1700" w:type="dxa"/>
            <w:vAlign w:val="center"/>
          </w:tcPr>
          <w:p w14:paraId="0A0BFBE6" w14:textId="77777777" w:rsidR="009138C5" w:rsidRPr="00601CBF" w:rsidRDefault="009138C5" w:rsidP="009138C5">
            <w:pPr>
              <w:pStyle w:val="Sinespaciado"/>
              <w:rPr>
                <w:rFonts w:asciiTheme="minorHAnsi" w:hAnsiTheme="minorHAnsi" w:cstheme="minorHAnsi"/>
                <w:snapToGrid w:val="0"/>
                <w:lang w:val="en-GB"/>
              </w:rPr>
            </w:pPr>
            <w:r w:rsidRPr="00601CBF">
              <w:rPr>
                <w:rFonts w:asciiTheme="minorHAnsi" w:hAnsiTheme="minorHAnsi" w:cstheme="minorHAnsi"/>
                <w:snapToGrid w:val="0"/>
                <w:lang w:val="en-GB"/>
              </w:rPr>
              <w:t>130 ≥ H ≤ 185 mm</w:t>
            </w:r>
          </w:p>
        </w:tc>
        <w:tc>
          <w:tcPr>
            <w:tcW w:w="1419" w:type="dxa"/>
            <w:shd w:val="pct35" w:color="000000" w:fill="FFFFFF"/>
            <w:vAlign w:val="center"/>
          </w:tcPr>
          <w:p w14:paraId="08CB5012" w14:textId="77777777" w:rsidR="009138C5" w:rsidRPr="00601CBF" w:rsidRDefault="009138C5" w:rsidP="009138C5">
            <w:pPr>
              <w:pStyle w:val="Sinespaciado"/>
              <w:rPr>
                <w:rFonts w:asciiTheme="minorHAnsi" w:hAnsiTheme="minorHAnsi" w:cstheme="minorHAnsi"/>
                <w:snapToGrid w:val="0"/>
                <w:lang w:val="en-GB"/>
              </w:rPr>
            </w:pPr>
            <w:r w:rsidRPr="00601CBF">
              <w:rPr>
                <w:rFonts w:asciiTheme="minorHAnsi" w:hAnsiTheme="minorHAnsi" w:cstheme="minorHAnsi"/>
                <w:snapToGrid w:val="0"/>
                <w:lang w:val="en-GB"/>
              </w:rPr>
              <w:t>CUMPLE</w:t>
            </w:r>
          </w:p>
        </w:tc>
      </w:tr>
      <w:tr w:rsidR="00601CBF" w:rsidRPr="00601CBF" w14:paraId="2042314B" w14:textId="77777777" w:rsidTr="00E7344D">
        <w:trPr>
          <w:cantSplit/>
        </w:trPr>
        <w:tc>
          <w:tcPr>
            <w:tcW w:w="1128" w:type="dxa"/>
            <w:vMerge/>
          </w:tcPr>
          <w:p w14:paraId="685921B2" w14:textId="77777777" w:rsidR="009138C5" w:rsidRPr="00601CBF" w:rsidRDefault="009138C5" w:rsidP="009138C5">
            <w:pPr>
              <w:pStyle w:val="Sinespaciado"/>
              <w:rPr>
                <w:rFonts w:asciiTheme="minorHAnsi" w:hAnsiTheme="minorHAnsi" w:cstheme="minorHAnsi"/>
                <w:b/>
                <w:snapToGrid w:val="0"/>
                <w:lang w:val="en-GB"/>
              </w:rPr>
            </w:pPr>
          </w:p>
        </w:tc>
        <w:tc>
          <w:tcPr>
            <w:tcW w:w="425" w:type="dxa"/>
          </w:tcPr>
          <w:p w14:paraId="3E6E92CA" w14:textId="77777777" w:rsidR="009138C5" w:rsidRPr="00601CBF" w:rsidRDefault="009138C5" w:rsidP="009138C5">
            <w:pPr>
              <w:pStyle w:val="Sinespaciado"/>
              <w:rPr>
                <w:rFonts w:asciiTheme="minorHAnsi" w:hAnsiTheme="minorHAnsi" w:cstheme="minorHAnsi"/>
                <w:b/>
                <w:snapToGrid w:val="0"/>
                <w:lang w:val="en-GB"/>
              </w:rPr>
            </w:pPr>
          </w:p>
        </w:tc>
        <w:tc>
          <w:tcPr>
            <w:tcW w:w="5251" w:type="dxa"/>
            <w:vAlign w:val="center"/>
          </w:tcPr>
          <w:p w14:paraId="3302232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se garantizará 540 mm ≤ 2C + H ≤ 700 mm (H = huella, C= contrahuella)</w:t>
            </w:r>
          </w:p>
        </w:tc>
        <w:tc>
          <w:tcPr>
            <w:tcW w:w="1700" w:type="dxa"/>
            <w:vAlign w:val="center"/>
          </w:tcPr>
          <w:p w14:paraId="740B6BDA"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la relación se cumplirá a lo largo de una misma escalera</w:t>
            </w:r>
          </w:p>
        </w:tc>
        <w:tc>
          <w:tcPr>
            <w:tcW w:w="1419" w:type="dxa"/>
            <w:shd w:val="pct35" w:color="000000" w:fill="FFFFFF"/>
            <w:vAlign w:val="center"/>
          </w:tcPr>
          <w:p w14:paraId="75357E7B"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CUMPLE</w:t>
            </w:r>
          </w:p>
        </w:tc>
      </w:tr>
      <w:tr w:rsidR="00601CBF" w:rsidRPr="00601CBF" w14:paraId="34ACBF84" w14:textId="77777777" w:rsidTr="00E7344D">
        <w:trPr>
          <w:cantSplit/>
          <w:trHeight w:val="2137"/>
        </w:trPr>
        <w:tc>
          <w:tcPr>
            <w:tcW w:w="1128" w:type="dxa"/>
            <w:vMerge/>
          </w:tcPr>
          <w:p w14:paraId="2669C06C"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4207AF39" w14:textId="77777777" w:rsidR="009138C5" w:rsidRPr="00601CBF" w:rsidRDefault="009138C5" w:rsidP="009138C5">
            <w:pPr>
              <w:pStyle w:val="Sinespaciado"/>
              <w:rPr>
                <w:rFonts w:asciiTheme="minorHAnsi" w:hAnsiTheme="minorHAnsi" w:cstheme="minorHAnsi"/>
                <w:b/>
                <w:snapToGrid w:val="0"/>
              </w:rPr>
            </w:pPr>
          </w:p>
        </w:tc>
        <w:tc>
          <w:tcPr>
            <w:tcW w:w="8370" w:type="dxa"/>
            <w:gridSpan w:val="3"/>
          </w:tcPr>
          <w:p w14:paraId="3BD9FC31"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noProof/>
              </w:rPr>
              <w:drawing>
                <wp:inline distT="0" distB="0" distL="0" distR="0" wp14:anchorId="0513145D" wp14:editId="4800D67A">
                  <wp:extent cx="3909060" cy="1584960"/>
                  <wp:effectExtent l="0" t="0" r="0" b="0"/>
                  <wp:docPr id="26" name="Imagen 26"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Diagrama&#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9060" cy="1584960"/>
                          </a:xfrm>
                          <a:prstGeom prst="rect">
                            <a:avLst/>
                          </a:prstGeom>
                          <a:noFill/>
                          <a:ln>
                            <a:noFill/>
                          </a:ln>
                        </pic:spPr>
                      </pic:pic>
                    </a:graphicData>
                  </a:graphic>
                </wp:inline>
              </w:drawing>
            </w:r>
          </w:p>
        </w:tc>
      </w:tr>
      <w:tr w:rsidR="00601CBF" w:rsidRPr="00601CBF" w14:paraId="18007E7F" w14:textId="77777777" w:rsidTr="00E7344D">
        <w:trPr>
          <w:cantSplit/>
        </w:trPr>
        <w:tc>
          <w:tcPr>
            <w:tcW w:w="1128" w:type="dxa"/>
            <w:vMerge/>
          </w:tcPr>
          <w:p w14:paraId="623BEB04" w14:textId="77777777" w:rsidR="009138C5" w:rsidRPr="00601CBF" w:rsidRDefault="009138C5" w:rsidP="009138C5">
            <w:pPr>
              <w:pStyle w:val="Sinespaciado"/>
              <w:rPr>
                <w:rFonts w:asciiTheme="minorHAnsi" w:hAnsiTheme="minorHAnsi" w:cstheme="minorHAnsi"/>
                <w:b/>
                <w:snapToGrid w:val="0"/>
              </w:rPr>
            </w:pPr>
          </w:p>
        </w:tc>
        <w:tc>
          <w:tcPr>
            <w:tcW w:w="425" w:type="dxa"/>
            <w:vAlign w:val="center"/>
          </w:tcPr>
          <w:p w14:paraId="2FB3DDE8" w14:textId="77777777" w:rsidR="009138C5" w:rsidRPr="00601CBF" w:rsidRDefault="009138C5" w:rsidP="009138C5">
            <w:pPr>
              <w:pStyle w:val="Sinespaciado"/>
              <w:rPr>
                <w:rFonts w:asciiTheme="minorHAnsi" w:hAnsiTheme="minorHAnsi" w:cstheme="minorHAnsi"/>
                <w:b/>
                <w:snapToGrid w:val="0"/>
              </w:rPr>
            </w:pPr>
          </w:p>
        </w:tc>
        <w:tc>
          <w:tcPr>
            <w:tcW w:w="5251" w:type="dxa"/>
          </w:tcPr>
          <w:p w14:paraId="2254E4E0"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Escaleras de uso general: Mesetas</w:t>
            </w:r>
          </w:p>
        </w:tc>
        <w:tc>
          <w:tcPr>
            <w:tcW w:w="3119" w:type="dxa"/>
            <w:gridSpan w:val="2"/>
          </w:tcPr>
          <w:p w14:paraId="2DDD25D1" w14:textId="77777777" w:rsidR="009138C5" w:rsidRPr="00601CBF" w:rsidRDefault="009138C5" w:rsidP="009138C5">
            <w:pPr>
              <w:pStyle w:val="Sinespaciado"/>
              <w:rPr>
                <w:rFonts w:asciiTheme="minorHAnsi" w:hAnsiTheme="minorHAnsi" w:cstheme="minorHAnsi"/>
                <w:snapToGrid w:val="0"/>
              </w:rPr>
            </w:pPr>
          </w:p>
        </w:tc>
      </w:tr>
      <w:tr w:rsidR="00601CBF" w:rsidRPr="00601CBF" w14:paraId="685938DB" w14:textId="77777777" w:rsidTr="00E7344D">
        <w:trPr>
          <w:cantSplit/>
        </w:trPr>
        <w:tc>
          <w:tcPr>
            <w:tcW w:w="1128" w:type="dxa"/>
            <w:vMerge/>
          </w:tcPr>
          <w:p w14:paraId="6601911F"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65293AEF"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58"/>
                  <w:enabled/>
                  <w:calcOnExit w:val="0"/>
                  <w:checkBox>
                    <w:sizeAuto/>
                    <w:default w:val="0"/>
                  </w:checkBox>
                </w:ffData>
              </w:fldChar>
            </w:r>
            <w:bookmarkStart w:id="11" w:name="Casilla58"/>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bookmarkEnd w:id="11"/>
          </w:p>
        </w:tc>
        <w:tc>
          <w:tcPr>
            <w:tcW w:w="5251" w:type="dxa"/>
          </w:tcPr>
          <w:p w14:paraId="79C6D982"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entre tramos de una escalera con cambios de dirección: (figura 4.4)</w:t>
            </w:r>
          </w:p>
        </w:tc>
        <w:tc>
          <w:tcPr>
            <w:tcW w:w="1700" w:type="dxa"/>
          </w:tcPr>
          <w:p w14:paraId="5C9345A3" w14:textId="77777777" w:rsidR="009138C5" w:rsidRPr="00601CBF" w:rsidRDefault="009138C5" w:rsidP="009138C5">
            <w:pPr>
              <w:pStyle w:val="Sinespaciado"/>
              <w:rPr>
                <w:rFonts w:asciiTheme="minorHAnsi" w:hAnsiTheme="minorHAnsi" w:cstheme="minorHAnsi"/>
                <w:snapToGrid w:val="0"/>
              </w:rPr>
            </w:pPr>
          </w:p>
        </w:tc>
        <w:tc>
          <w:tcPr>
            <w:tcW w:w="1419" w:type="dxa"/>
          </w:tcPr>
          <w:p w14:paraId="18E37055" w14:textId="77777777" w:rsidR="009138C5" w:rsidRPr="00601CBF" w:rsidRDefault="009138C5" w:rsidP="009138C5">
            <w:pPr>
              <w:pStyle w:val="Sinespaciado"/>
              <w:rPr>
                <w:rFonts w:asciiTheme="minorHAnsi" w:hAnsiTheme="minorHAnsi" w:cstheme="minorHAnsi"/>
                <w:snapToGrid w:val="0"/>
              </w:rPr>
            </w:pPr>
          </w:p>
        </w:tc>
      </w:tr>
      <w:tr w:rsidR="00601CBF" w:rsidRPr="00601CBF" w14:paraId="519993A4" w14:textId="77777777" w:rsidTr="00E7344D">
        <w:trPr>
          <w:cantSplit/>
        </w:trPr>
        <w:tc>
          <w:tcPr>
            <w:tcW w:w="1128" w:type="dxa"/>
            <w:vMerge/>
          </w:tcPr>
          <w:p w14:paraId="41E70A71"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57886592" w14:textId="77777777" w:rsidR="009138C5" w:rsidRPr="00601CBF" w:rsidRDefault="009138C5" w:rsidP="009138C5">
            <w:pPr>
              <w:pStyle w:val="Sinespaciado"/>
              <w:rPr>
                <w:rFonts w:asciiTheme="minorHAnsi" w:hAnsiTheme="minorHAnsi" w:cstheme="minorHAnsi"/>
                <w:b/>
                <w:snapToGrid w:val="0"/>
              </w:rPr>
            </w:pPr>
          </w:p>
        </w:tc>
        <w:tc>
          <w:tcPr>
            <w:tcW w:w="5251" w:type="dxa"/>
          </w:tcPr>
          <w:p w14:paraId="26AD67A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Anchura de las mesetas</w:t>
            </w:r>
          </w:p>
        </w:tc>
        <w:tc>
          <w:tcPr>
            <w:tcW w:w="1700" w:type="dxa"/>
            <w:vAlign w:val="center"/>
          </w:tcPr>
          <w:p w14:paraId="656F6FA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ancho escalera</w:t>
            </w:r>
          </w:p>
        </w:tc>
        <w:tc>
          <w:tcPr>
            <w:tcW w:w="1419" w:type="dxa"/>
            <w:shd w:val="pct35" w:color="000000" w:fill="FFFFFF"/>
          </w:tcPr>
          <w:p w14:paraId="7F1B33A7" w14:textId="77777777" w:rsidR="009138C5" w:rsidRPr="00601CBF" w:rsidRDefault="009138C5" w:rsidP="009138C5">
            <w:pPr>
              <w:pStyle w:val="Sinespaciado"/>
              <w:rPr>
                <w:rFonts w:asciiTheme="minorHAnsi" w:hAnsiTheme="minorHAnsi" w:cstheme="minorHAnsi"/>
              </w:rPr>
            </w:pPr>
          </w:p>
        </w:tc>
      </w:tr>
      <w:tr w:rsidR="00601CBF" w:rsidRPr="00601CBF" w14:paraId="552FDEEA" w14:textId="77777777" w:rsidTr="00E7344D">
        <w:trPr>
          <w:cantSplit/>
        </w:trPr>
        <w:tc>
          <w:tcPr>
            <w:tcW w:w="1128" w:type="dxa"/>
            <w:vMerge/>
          </w:tcPr>
          <w:p w14:paraId="0BC1CBBB"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24B16D8C" w14:textId="77777777" w:rsidR="009138C5" w:rsidRPr="00601CBF" w:rsidRDefault="009138C5" w:rsidP="009138C5">
            <w:pPr>
              <w:pStyle w:val="Sinespaciado"/>
              <w:rPr>
                <w:rFonts w:asciiTheme="minorHAnsi" w:hAnsiTheme="minorHAnsi" w:cstheme="minorHAnsi"/>
                <w:b/>
                <w:snapToGrid w:val="0"/>
              </w:rPr>
            </w:pPr>
          </w:p>
        </w:tc>
        <w:tc>
          <w:tcPr>
            <w:tcW w:w="5251" w:type="dxa"/>
          </w:tcPr>
          <w:p w14:paraId="45C45892"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Meseta partida a 45 º</w:t>
            </w:r>
          </w:p>
        </w:tc>
        <w:tc>
          <w:tcPr>
            <w:tcW w:w="1700" w:type="dxa"/>
            <w:vAlign w:val="center"/>
          </w:tcPr>
          <w:p w14:paraId="1886A22C"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permitido</w:t>
            </w:r>
          </w:p>
        </w:tc>
        <w:tc>
          <w:tcPr>
            <w:tcW w:w="1419" w:type="dxa"/>
            <w:shd w:val="pct35" w:color="000000" w:fill="FFFFFF"/>
          </w:tcPr>
          <w:p w14:paraId="00083041"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snapToGrid w:val="0"/>
              </w:rPr>
              <w:t>-</w:t>
            </w:r>
          </w:p>
        </w:tc>
      </w:tr>
      <w:tr w:rsidR="00601CBF" w:rsidRPr="00601CBF" w14:paraId="5D4C8BC9" w14:textId="77777777" w:rsidTr="00E7344D">
        <w:trPr>
          <w:cantSplit/>
        </w:trPr>
        <w:tc>
          <w:tcPr>
            <w:tcW w:w="1128" w:type="dxa"/>
            <w:vMerge/>
          </w:tcPr>
          <w:p w14:paraId="2887A4C8"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76C951BD" w14:textId="77777777" w:rsidR="009138C5" w:rsidRPr="00601CBF" w:rsidRDefault="009138C5" w:rsidP="009138C5">
            <w:pPr>
              <w:pStyle w:val="Sinespaciado"/>
              <w:rPr>
                <w:rFonts w:asciiTheme="minorHAnsi" w:hAnsiTheme="minorHAnsi" w:cstheme="minorHAnsi"/>
                <w:b/>
                <w:snapToGrid w:val="0"/>
              </w:rPr>
            </w:pPr>
          </w:p>
        </w:tc>
        <w:tc>
          <w:tcPr>
            <w:tcW w:w="5251" w:type="dxa"/>
          </w:tcPr>
          <w:p w14:paraId="2451ABA2"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Escaleras de uso general: Pasamanos</w:t>
            </w:r>
          </w:p>
        </w:tc>
        <w:tc>
          <w:tcPr>
            <w:tcW w:w="3119" w:type="dxa"/>
            <w:gridSpan w:val="2"/>
            <w:vAlign w:val="center"/>
          </w:tcPr>
          <w:p w14:paraId="6C3235F3" w14:textId="77777777" w:rsidR="009138C5" w:rsidRPr="00601CBF" w:rsidRDefault="009138C5" w:rsidP="009138C5">
            <w:pPr>
              <w:pStyle w:val="Sinespaciado"/>
              <w:rPr>
                <w:rFonts w:asciiTheme="minorHAnsi" w:hAnsiTheme="minorHAnsi" w:cstheme="minorHAnsi"/>
                <w:snapToGrid w:val="0"/>
              </w:rPr>
            </w:pPr>
          </w:p>
        </w:tc>
      </w:tr>
      <w:tr w:rsidR="00601CBF" w:rsidRPr="00601CBF" w14:paraId="32E67C74" w14:textId="77777777" w:rsidTr="00E7344D">
        <w:trPr>
          <w:cantSplit/>
        </w:trPr>
        <w:tc>
          <w:tcPr>
            <w:tcW w:w="1128" w:type="dxa"/>
            <w:vMerge/>
          </w:tcPr>
          <w:p w14:paraId="5C9B760F"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530D07B2" w14:textId="77777777" w:rsidR="009138C5" w:rsidRPr="00601CBF" w:rsidRDefault="009138C5" w:rsidP="009138C5">
            <w:pPr>
              <w:pStyle w:val="Sinespaciado"/>
              <w:rPr>
                <w:rFonts w:asciiTheme="minorHAnsi" w:hAnsiTheme="minorHAnsi" w:cstheme="minorHAnsi"/>
                <w:b/>
                <w:snapToGrid w:val="0"/>
              </w:rPr>
            </w:pPr>
          </w:p>
        </w:tc>
        <w:tc>
          <w:tcPr>
            <w:tcW w:w="5251" w:type="dxa"/>
          </w:tcPr>
          <w:p w14:paraId="35ED273C"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Pasamanos continuo:</w:t>
            </w:r>
          </w:p>
        </w:tc>
        <w:tc>
          <w:tcPr>
            <w:tcW w:w="3119" w:type="dxa"/>
            <w:gridSpan w:val="2"/>
            <w:vAlign w:val="center"/>
          </w:tcPr>
          <w:p w14:paraId="6606EE07" w14:textId="77777777" w:rsidR="009138C5" w:rsidRPr="00601CBF" w:rsidRDefault="009138C5" w:rsidP="009138C5">
            <w:pPr>
              <w:pStyle w:val="Sinespaciado"/>
              <w:rPr>
                <w:rFonts w:asciiTheme="minorHAnsi" w:hAnsiTheme="minorHAnsi" w:cstheme="minorHAnsi"/>
                <w:snapToGrid w:val="0"/>
              </w:rPr>
            </w:pPr>
          </w:p>
        </w:tc>
      </w:tr>
      <w:tr w:rsidR="00601CBF" w:rsidRPr="00601CBF" w14:paraId="600B4FB0" w14:textId="77777777" w:rsidTr="00E7344D">
        <w:trPr>
          <w:cantSplit/>
        </w:trPr>
        <w:tc>
          <w:tcPr>
            <w:tcW w:w="1128" w:type="dxa"/>
            <w:vMerge/>
          </w:tcPr>
          <w:p w14:paraId="4F4135EC"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13BE7907" w14:textId="18CBBA45" w:rsidR="009138C5" w:rsidRPr="00601CBF" w:rsidRDefault="00E7344D"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51" w:type="dxa"/>
            <w:vAlign w:val="center"/>
          </w:tcPr>
          <w:p w14:paraId="0D35B04D"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en un lado de la escalera</w:t>
            </w:r>
          </w:p>
        </w:tc>
        <w:tc>
          <w:tcPr>
            <w:tcW w:w="3119" w:type="dxa"/>
            <w:gridSpan w:val="2"/>
            <w:vAlign w:val="center"/>
          </w:tcPr>
          <w:p w14:paraId="5FB93AA2"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Cuando salven altura ≥ 550 mm</w:t>
            </w:r>
          </w:p>
        </w:tc>
      </w:tr>
      <w:tr w:rsidR="00601CBF" w:rsidRPr="00601CBF" w14:paraId="58DBE388" w14:textId="77777777" w:rsidTr="00E7344D">
        <w:trPr>
          <w:cantSplit/>
        </w:trPr>
        <w:tc>
          <w:tcPr>
            <w:tcW w:w="1128" w:type="dxa"/>
            <w:vMerge/>
          </w:tcPr>
          <w:p w14:paraId="2CFCEFED"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7E8D1A88" w14:textId="7B689A7A" w:rsidR="009138C5" w:rsidRPr="00601CBF" w:rsidRDefault="00562FF8"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51" w:type="dxa"/>
            <w:vAlign w:val="center"/>
          </w:tcPr>
          <w:p w14:paraId="063FBF8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en ambos lados de la escalera</w:t>
            </w:r>
          </w:p>
        </w:tc>
        <w:tc>
          <w:tcPr>
            <w:tcW w:w="3119" w:type="dxa"/>
            <w:gridSpan w:val="2"/>
            <w:vAlign w:val="center"/>
          </w:tcPr>
          <w:p w14:paraId="56A37C14"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Cuando ancho ≥ 1.200 mm o estén previstas para P.M.R.</w:t>
            </w:r>
          </w:p>
        </w:tc>
      </w:tr>
      <w:tr w:rsidR="00601CBF" w:rsidRPr="00601CBF" w14:paraId="75C594A3" w14:textId="77777777" w:rsidTr="00E7344D">
        <w:trPr>
          <w:cantSplit/>
        </w:trPr>
        <w:tc>
          <w:tcPr>
            <w:tcW w:w="1128" w:type="dxa"/>
            <w:vMerge/>
          </w:tcPr>
          <w:p w14:paraId="06B4B133" w14:textId="77777777" w:rsidR="009138C5" w:rsidRPr="00601CBF" w:rsidRDefault="009138C5" w:rsidP="009138C5">
            <w:pPr>
              <w:pStyle w:val="Sinespaciado"/>
              <w:rPr>
                <w:rFonts w:asciiTheme="minorHAnsi" w:hAnsiTheme="minorHAnsi" w:cstheme="minorHAnsi"/>
                <w:b/>
                <w:snapToGrid w:val="0"/>
              </w:rPr>
            </w:pPr>
          </w:p>
        </w:tc>
        <w:tc>
          <w:tcPr>
            <w:tcW w:w="425" w:type="dxa"/>
            <w:vAlign w:val="bottom"/>
          </w:tcPr>
          <w:p w14:paraId="5CFEAE5E" w14:textId="77777777" w:rsidR="009138C5" w:rsidRPr="00601CBF" w:rsidRDefault="009138C5" w:rsidP="009138C5">
            <w:pPr>
              <w:pStyle w:val="Sinespaciado"/>
              <w:rPr>
                <w:rFonts w:asciiTheme="minorHAnsi" w:hAnsiTheme="minorHAnsi" w:cstheme="minorHAnsi"/>
                <w:b/>
                <w:snapToGrid w:val="0"/>
              </w:rPr>
            </w:pPr>
          </w:p>
        </w:tc>
        <w:tc>
          <w:tcPr>
            <w:tcW w:w="5251" w:type="dxa"/>
          </w:tcPr>
          <w:p w14:paraId="317438D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Pasamanos intermedios.</w:t>
            </w:r>
          </w:p>
        </w:tc>
        <w:tc>
          <w:tcPr>
            <w:tcW w:w="1700" w:type="dxa"/>
            <w:vAlign w:val="center"/>
          </w:tcPr>
          <w:p w14:paraId="52B68BFE" w14:textId="77777777" w:rsidR="009138C5" w:rsidRPr="00601CBF" w:rsidRDefault="009138C5" w:rsidP="009138C5">
            <w:pPr>
              <w:pStyle w:val="Sinespaciado"/>
              <w:rPr>
                <w:rFonts w:asciiTheme="minorHAnsi" w:hAnsiTheme="minorHAnsi" w:cstheme="minorHAnsi"/>
                <w:snapToGrid w:val="0"/>
              </w:rPr>
            </w:pPr>
          </w:p>
        </w:tc>
        <w:tc>
          <w:tcPr>
            <w:tcW w:w="1419" w:type="dxa"/>
            <w:vAlign w:val="center"/>
          </w:tcPr>
          <w:p w14:paraId="402565F7" w14:textId="77777777" w:rsidR="009138C5" w:rsidRPr="00601CBF" w:rsidRDefault="009138C5" w:rsidP="009138C5">
            <w:pPr>
              <w:pStyle w:val="Sinespaciado"/>
              <w:rPr>
                <w:rFonts w:asciiTheme="minorHAnsi" w:hAnsiTheme="minorHAnsi" w:cstheme="minorHAnsi"/>
                <w:snapToGrid w:val="0"/>
              </w:rPr>
            </w:pPr>
          </w:p>
        </w:tc>
      </w:tr>
      <w:tr w:rsidR="00601CBF" w:rsidRPr="00601CBF" w14:paraId="12003863" w14:textId="77777777" w:rsidTr="00E7344D">
        <w:trPr>
          <w:cantSplit/>
        </w:trPr>
        <w:tc>
          <w:tcPr>
            <w:tcW w:w="1128" w:type="dxa"/>
            <w:vMerge/>
          </w:tcPr>
          <w:p w14:paraId="37E41E3D"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4568C8BA"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59"/>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51" w:type="dxa"/>
            <w:vAlign w:val="center"/>
          </w:tcPr>
          <w:p w14:paraId="5FE954B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Se dispondrán para ancho del tramo </w:t>
            </w:r>
          </w:p>
        </w:tc>
        <w:tc>
          <w:tcPr>
            <w:tcW w:w="1700" w:type="dxa"/>
            <w:vAlign w:val="center"/>
          </w:tcPr>
          <w:p w14:paraId="156500AD"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≥2.400 mm</w:t>
            </w:r>
          </w:p>
        </w:tc>
        <w:tc>
          <w:tcPr>
            <w:tcW w:w="1419" w:type="dxa"/>
            <w:shd w:val="pct35" w:color="000000" w:fill="FFFFFF"/>
            <w:vAlign w:val="center"/>
          </w:tcPr>
          <w:p w14:paraId="5ED7A5CB" w14:textId="77777777" w:rsidR="009138C5" w:rsidRPr="00601CBF" w:rsidRDefault="009138C5" w:rsidP="009138C5">
            <w:pPr>
              <w:pStyle w:val="Sinespaciado"/>
              <w:rPr>
                <w:rFonts w:asciiTheme="minorHAnsi" w:hAnsiTheme="minorHAnsi" w:cstheme="minorHAnsi"/>
                <w:snapToGrid w:val="0"/>
              </w:rPr>
            </w:pPr>
          </w:p>
        </w:tc>
      </w:tr>
      <w:tr w:rsidR="00601CBF" w:rsidRPr="00601CBF" w14:paraId="0812409B" w14:textId="77777777" w:rsidTr="00E7344D">
        <w:trPr>
          <w:cantSplit/>
        </w:trPr>
        <w:tc>
          <w:tcPr>
            <w:tcW w:w="1128" w:type="dxa"/>
            <w:vMerge/>
          </w:tcPr>
          <w:p w14:paraId="2D7FE710"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1ED01407"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59"/>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51" w:type="dxa"/>
            <w:vAlign w:val="center"/>
          </w:tcPr>
          <w:p w14:paraId="2F9D0166"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Separación de pasamanos intermedios</w:t>
            </w:r>
          </w:p>
        </w:tc>
        <w:tc>
          <w:tcPr>
            <w:tcW w:w="1700" w:type="dxa"/>
            <w:vAlign w:val="center"/>
          </w:tcPr>
          <w:p w14:paraId="354B6A04"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2.400 mm</w:t>
            </w:r>
          </w:p>
        </w:tc>
        <w:tc>
          <w:tcPr>
            <w:tcW w:w="1419" w:type="dxa"/>
            <w:shd w:val="pct35" w:color="000000" w:fill="FFFFFF"/>
            <w:vAlign w:val="center"/>
          </w:tcPr>
          <w:p w14:paraId="292EEBA1" w14:textId="77777777" w:rsidR="009138C5" w:rsidRPr="00601CBF" w:rsidRDefault="009138C5" w:rsidP="009138C5">
            <w:pPr>
              <w:pStyle w:val="Sinespaciado"/>
              <w:rPr>
                <w:rFonts w:asciiTheme="minorHAnsi" w:hAnsiTheme="minorHAnsi" w:cstheme="minorHAnsi"/>
                <w:snapToGrid w:val="0"/>
              </w:rPr>
            </w:pPr>
          </w:p>
        </w:tc>
      </w:tr>
      <w:tr w:rsidR="00601CBF" w:rsidRPr="00601CBF" w14:paraId="0E164E7B" w14:textId="77777777" w:rsidTr="00E7344D">
        <w:trPr>
          <w:cantSplit/>
          <w:trHeight w:val="346"/>
        </w:trPr>
        <w:tc>
          <w:tcPr>
            <w:tcW w:w="1128" w:type="dxa"/>
            <w:vMerge/>
          </w:tcPr>
          <w:p w14:paraId="3F4527DE"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5B1733E8" w14:textId="2A9486E1" w:rsidR="009138C5" w:rsidRPr="00601CBF" w:rsidRDefault="0056300F"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51" w:type="dxa"/>
          </w:tcPr>
          <w:p w14:paraId="242F3754"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Altura del pasamanos</w:t>
            </w:r>
          </w:p>
        </w:tc>
        <w:tc>
          <w:tcPr>
            <w:tcW w:w="1700" w:type="dxa"/>
            <w:vAlign w:val="center"/>
          </w:tcPr>
          <w:p w14:paraId="426A6882" w14:textId="77777777" w:rsidR="009138C5" w:rsidRPr="00601CBF" w:rsidRDefault="009138C5" w:rsidP="009138C5">
            <w:pPr>
              <w:pStyle w:val="Sinespaciado"/>
              <w:rPr>
                <w:rFonts w:asciiTheme="minorHAnsi" w:hAnsiTheme="minorHAnsi" w:cstheme="minorHAnsi"/>
                <w:snapToGrid w:val="0"/>
                <w:lang w:val="en-GB"/>
              </w:rPr>
            </w:pPr>
            <w:r w:rsidRPr="00601CBF">
              <w:rPr>
                <w:rFonts w:asciiTheme="minorHAnsi" w:hAnsiTheme="minorHAnsi" w:cstheme="minorHAnsi"/>
                <w:snapToGrid w:val="0"/>
                <w:lang w:val="en-GB"/>
              </w:rPr>
              <w:t>900 mm ≤ H ≤ 1.100 mm</w:t>
            </w:r>
          </w:p>
        </w:tc>
        <w:tc>
          <w:tcPr>
            <w:tcW w:w="1419" w:type="dxa"/>
            <w:shd w:val="pct35" w:color="000000" w:fill="FFFFFF"/>
            <w:vAlign w:val="center"/>
          </w:tcPr>
          <w:p w14:paraId="073818A6" w14:textId="64E30D03" w:rsidR="009138C5" w:rsidRPr="00601CBF" w:rsidRDefault="0056300F" w:rsidP="009138C5">
            <w:pPr>
              <w:pStyle w:val="Sinespaciado"/>
              <w:rPr>
                <w:rFonts w:asciiTheme="minorHAnsi" w:hAnsiTheme="minorHAnsi" w:cstheme="minorHAnsi"/>
                <w:snapToGrid w:val="0"/>
              </w:rPr>
            </w:pPr>
            <w:r w:rsidRPr="00601CBF">
              <w:rPr>
                <w:rFonts w:asciiTheme="minorHAnsi" w:hAnsiTheme="minorHAnsi" w:cstheme="minorHAnsi"/>
                <w:snapToGrid w:val="0"/>
              </w:rPr>
              <w:t>1.000 mm</w:t>
            </w:r>
          </w:p>
        </w:tc>
      </w:tr>
      <w:tr w:rsidR="00601CBF" w:rsidRPr="00601CBF" w14:paraId="3765F457" w14:textId="77777777" w:rsidTr="00E7344D">
        <w:trPr>
          <w:cantSplit/>
        </w:trPr>
        <w:tc>
          <w:tcPr>
            <w:tcW w:w="1128" w:type="dxa"/>
            <w:vMerge/>
          </w:tcPr>
          <w:p w14:paraId="08CD84AD"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4F6798F8" w14:textId="77777777" w:rsidR="009138C5" w:rsidRPr="00601CBF" w:rsidRDefault="009138C5" w:rsidP="009138C5">
            <w:pPr>
              <w:pStyle w:val="Sinespaciado"/>
              <w:rPr>
                <w:rFonts w:asciiTheme="minorHAnsi" w:hAnsiTheme="minorHAnsi" w:cstheme="minorHAnsi"/>
                <w:b/>
                <w:snapToGrid w:val="0"/>
              </w:rPr>
            </w:pPr>
          </w:p>
        </w:tc>
        <w:tc>
          <w:tcPr>
            <w:tcW w:w="5251" w:type="dxa"/>
          </w:tcPr>
          <w:p w14:paraId="54643DCE"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Configuración del pasamanos:</w:t>
            </w:r>
          </w:p>
        </w:tc>
        <w:tc>
          <w:tcPr>
            <w:tcW w:w="1700" w:type="dxa"/>
            <w:vAlign w:val="center"/>
          </w:tcPr>
          <w:p w14:paraId="24A3EE44" w14:textId="77777777" w:rsidR="009138C5" w:rsidRPr="00601CBF" w:rsidRDefault="009138C5" w:rsidP="009138C5">
            <w:pPr>
              <w:pStyle w:val="Sinespaciado"/>
              <w:rPr>
                <w:rFonts w:asciiTheme="minorHAnsi" w:hAnsiTheme="minorHAnsi" w:cstheme="minorHAnsi"/>
                <w:snapToGrid w:val="0"/>
              </w:rPr>
            </w:pPr>
          </w:p>
        </w:tc>
        <w:tc>
          <w:tcPr>
            <w:tcW w:w="1419" w:type="dxa"/>
            <w:vAlign w:val="center"/>
          </w:tcPr>
          <w:p w14:paraId="3FF865CB" w14:textId="77777777" w:rsidR="009138C5" w:rsidRPr="00601CBF" w:rsidRDefault="009138C5" w:rsidP="009138C5">
            <w:pPr>
              <w:pStyle w:val="Sinespaciado"/>
              <w:rPr>
                <w:rFonts w:asciiTheme="minorHAnsi" w:hAnsiTheme="minorHAnsi" w:cstheme="minorHAnsi"/>
                <w:snapToGrid w:val="0"/>
              </w:rPr>
            </w:pPr>
          </w:p>
        </w:tc>
      </w:tr>
      <w:tr w:rsidR="00601CBF" w:rsidRPr="00601CBF" w14:paraId="47AFBC17" w14:textId="77777777" w:rsidTr="00E7344D">
        <w:trPr>
          <w:cantSplit/>
        </w:trPr>
        <w:tc>
          <w:tcPr>
            <w:tcW w:w="1128" w:type="dxa"/>
            <w:vMerge/>
          </w:tcPr>
          <w:p w14:paraId="5D5B6E0B"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17997DEE" w14:textId="77777777" w:rsidR="009138C5" w:rsidRPr="00601CBF" w:rsidRDefault="009138C5" w:rsidP="009138C5">
            <w:pPr>
              <w:pStyle w:val="Sinespaciado"/>
              <w:rPr>
                <w:rFonts w:asciiTheme="minorHAnsi" w:hAnsiTheme="minorHAnsi" w:cstheme="minorHAnsi"/>
                <w:b/>
                <w:snapToGrid w:val="0"/>
              </w:rPr>
            </w:pPr>
          </w:p>
        </w:tc>
        <w:tc>
          <w:tcPr>
            <w:tcW w:w="8370" w:type="dxa"/>
            <w:gridSpan w:val="3"/>
          </w:tcPr>
          <w:p w14:paraId="7680D672"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será firme y fácil de asir</w:t>
            </w:r>
          </w:p>
        </w:tc>
      </w:tr>
      <w:tr w:rsidR="00601CBF" w:rsidRPr="00601CBF" w14:paraId="31F7A515" w14:textId="77777777" w:rsidTr="00E7344D">
        <w:trPr>
          <w:cantSplit/>
        </w:trPr>
        <w:tc>
          <w:tcPr>
            <w:tcW w:w="1128" w:type="dxa"/>
            <w:vMerge/>
          </w:tcPr>
          <w:p w14:paraId="3BCF8EC1"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24A45822"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fldChar w:fldCharType="begin">
                <w:ffData>
                  <w:name w:val="Casilla58"/>
                  <w:enabled/>
                  <w:calcOnExit w:val="0"/>
                  <w:checkBox>
                    <w:sizeAuto/>
                    <w:default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5251" w:type="dxa"/>
          </w:tcPr>
          <w:p w14:paraId="4FD5D7E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Separación del paramento vertical</w:t>
            </w:r>
          </w:p>
        </w:tc>
        <w:tc>
          <w:tcPr>
            <w:tcW w:w="1700" w:type="dxa"/>
            <w:vAlign w:val="center"/>
          </w:tcPr>
          <w:p w14:paraId="59C8CB0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40 mm</w:t>
            </w:r>
          </w:p>
        </w:tc>
        <w:tc>
          <w:tcPr>
            <w:tcW w:w="1419" w:type="dxa"/>
            <w:shd w:val="pct35" w:color="000000" w:fill="FFFFFF"/>
            <w:vAlign w:val="center"/>
          </w:tcPr>
          <w:p w14:paraId="0721AD0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w:t>
            </w:r>
          </w:p>
        </w:tc>
      </w:tr>
      <w:tr w:rsidR="00601CBF" w:rsidRPr="00601CBF" w14:paraId="5050B143" w14:textId="77777777" w:rsidTr="00E7344D">
        <w:trPr>
          <w:cantSplit/>
        </w:trPr>
        <w:tc>
          <w:tcPr>
            <w:tcW w:w="1128" w:type="dxa"/>
            <w:vMerge/>
          </w:tcPr>
          <w:p w14:paraId="0484F1AC" w14:textId="77777777" w:rsidR="009138C5" w:rsidRPr="00601CBF" w:rsidRDefault="009138C5" w:rsidP="009138C5">
            <w:pPr>
              <w:pStyle w:val="Sinespaciado"/>
              <w:rPr>
                <w:rFonts w:asciiTheme="minorHAnsi" w:hAnsiTheme="minorHAnsi" w:cstheme="minorHAnsi"/>
                <w:b/>
                <w:snapToGrid w:val="0"/>
              </w:rPr>
            </w:pPr>
          </w:p>
        </w:tc>
        <w:tc>
          <w:tcPr>
            <w:tcW w:w="425" w:type="dxa"/>
          </w:tcPr>
          <w:p w14:paraId="7B37FB31" w14:textId="77777777" w:rsidR="009138C5" w:rsidRPr="00601CBF" w:rsidRDefault="009138C5" w:rsidP="009138C5">
            <w:pPr>
              <w:pStyle w:val="Sinespaciado"/>
              <w:rPr>
                <w:rFonts w:asciiTheme="minorHAnsi" w:hAnsiTheme="minorHAnsi" w:cstheme="minorHAnsi"/>
                <w:b/>
                <w:snapToGrid w:val="0"/>
              </w:rPr>
            </w:pPr>
          </w:p>
        </w:tc>
        <w:tc>
          <w:tcPr>
            <w:tcW w:w="8370" w:type="dxa"/>
            <w:gridSpan w:val="3"/>
          </w:tcPr>
          <w:p w14:paraId="2DAC915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el sistema de sujeción no interferirá el paso continuo de la mano</w:t>
            </w:r>
          </w:p>
        </w:tc>
      </w:tr>
      <w:tr w:rsidR="00601CBF" w:rsidRPr="00601CBF" w14:paraId="6077DF90" w14:textId="77777777" w:rsidTr="00E7344D">
        <w:trPr>
          <w:cantSplit/>
        </w:trPr>
        <w:tc>
          <w:tcPr>
            <w:tcW w:w="1128" w:type="dxa"/>
            <w:vMerge w:val="restart"/>
            <w:textDirection w:val="btLr"/>
            <w:vAlign w:val="center"/>
          </w:tcPr>
          <w:p w14:paraId="42AD3E71"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 xml:space="preserve">SUA 1.5. </w:t>
            </w:r>
            <w:r w:rsidRPr="00601CBF">
              <w:rPr>
                <w:rFonts w:asciiTheme="minorHAnsi" w:hAnsiTheme="minorHAnsi" w:cstheme="minorHAnsi"/>
                <w:b/>
              </w:rPr>
              <w:t>Limpieza de los acristalamientos exteriores</w:t>
            </w:r>
          </w:p>
        </w:tc>
        <w:tc>
          <w:tcPr>
            <w:tcW w:w="425" w:type="dxa"/>
            <w:vAlign w:val="center"/>
          </w:tcPr>
          <w:p w14:paraId="0B414C7F" w14:textId="77777777" w:rsidR="009138C5" w:rsidRPr="00601CBF" w:rsidRDefault="009138C5" w:rsidP="009138C5">
            <w:pPr>
              <w:pStyle w:val="Sinespaciado"/>
              <w:rPr>
                <w:rFonts w:asciiTheme="minorHAnsi" w:hAnsiTheme="minorHAnsi" w:cstheme="minorHAnsi"/>
                <w:b/>
                <w:snapToGrid w:val="0"/>
              </w:rPr>
            </w:pPr>
          </w:p>
        </w:tc>
        <w:tc>
          <w:tcPr>
            <w:tcW w:w="5251" w:type="dxa"/>
          </w:tcPr>
          <w:p w14:paraId="632056A3"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rPr>
              <w:t>Limpieza de los acristalamientos exteriores</w:t>
            </w:r>
          </w:p>
        </w:tc>
        <w:tc>
          <w:tcPr>
            <w:tcW w:w="3119" w:type="dxa"/>
            <w:gridSpan w:val="2"/>
          </w:tcPr>
          <w:p w14:paraId="6AA89563" w14:textId="77777777" w:rsidR="009138C5" w:rsidRPr="00601CBF" w:rsidRDefault="009138C5" w:rsidP="009138C5">
            <w:pPr>
              <w:pStyle w:val="Sinespaciado"/>
              <w:rPr>
                <w:rFonts w:asciiTheme="minorHAnsi" w:hAnsiTheme="minorHAnsi" w:cstheme="minorHAnsi"/>
                <w:snapToGrid w:val="0"/>
              </w:rPr>
            </w:pPr>
          </w:p>
        </w:tc>
      </w:tr>
      <w:tr w:rsidR="00601CBF" w:rsidRPr="00601CBF" w14:paraId="76E1DC10" w14:textId="77777777" w:rsidTr="00E7344D">
        <w:trPr>
          <w:cantSplit/>
        </w:trPr>
        <w:tc>
          <w:tcPr>
            <w:tcW w:w="1128" w:type="dxa"/>
            <w:vMerge/>
          </w:tcPr>
          <w:p w14:paraId="71C88707" w14:textId="77777777" w:rsidR="009138C5" w:rsidRPr="00601CBF" w:rsidRDefault="009138C5" w:rsidP="009138C5">
            <w:pPr>
              <w:pStyle w:val="Sinespaciado"/>
              <w:rPr>
                <w:rFonts w:asciiTheme="minorHAnsi" w:hAnsiTheme="minorHAnsi" w:cstheme="minorHAnsi"/>
                <w:b/>
                <w:snapToGrid w:val="0"/>
              </w:rPr>
            </w:pPr>
          </w:p>
        </w:tc>
        <w:tc>
          <w:tcPr>
            <w:tcW w:w="425" w:type="dxa"/>
            <w:vAlign w:val="center"/>
          </w:tcPr>
          <w:p w14:paraId="34F11114" w14:textId="77777777" w:rsidR="009138C5" w:rsidRPr="00601CBF" w:rsidRDefault="009138C5" w:rsidP="009138C5">
            <w:pPr>
              <w:pStyle w:val="Sinespaciado"/>
              <w:rPr>
                <w:rFonts w:asciiTheme="minorHAnsi" w:hAnsiTheme="minorHAnsi" w:cstheme="minorHAnsi"/>
                <w:b/>
                <w:snapToGrid w:val="0"/>
              </w:rPr>
            </w:pPr>
          </w:p>
        </w:tc>
        <w:tc>
          <w:tcPr>
            <w:tcW w:w="5251" w:type="dxa"/>
          </w:tcPr>
          <w:p w14:paraId="1F28F7B9"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limpieza desde el interior:</w:t>
            </w:r>
          </w:p>
        </w:tc>
        <w:tc>
          <w:tcPr>
            <w:tcW w:w="3119" w:type="dxa"/>
            <w:gridSpan w:val="2"/>
            <w:vAlign w:val="center"/>
          </w:tcPr>
          <w:p w14:paraId="01B42451" w14:textId="77777777" w:rsidR="009138C5" w:rsidRPr="00601CBF" w:rsidRDefault="009138C5" w:rsidP="009138C5">
            <w:pPr>
              <w:pStyle w:val="Sinespaciado"/>
              <w:rPr>
                <w:rFonts w:asciiTheme="minorHAnsi" w:hAnsiTheme="minorHAnsi" w:cstheme="minorHAnsi"/>
                <w:snapToGrid w:val="0"/>
              </w:rPr>
            </w:pPr>
          </w:p>
        </w:tc>
      </w:tr>
      <w:tr w:rsidR="00601CBF" w:rsidRPr="00601CBF" w14:paraId="19B37332" w14:textId="77777777" w:rsidTr="00E7344D">
        <w:trPr>
          <w:cantSplit/>
        </w:trPr>
        <w:tc>
          <w:tcPr>
            <w:tcW w:w="1128" w:type="dxa"/>
            <w:vMerge/>
          </w:tcPr>
          <w:p w14:paraId="51C44B33"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7285B7F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1"/>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251" w:type="dxa"/>
            <w:vAlign w:val="center"/>
          </w:tcPr>
          <w:p w14:paraId="0EEF9A23"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toda la superficie interior y exterior del acristalamiento se encontrará comprendida en un radio r ≤ 850 mm desde algún punto del borde de la zona practicable h </w:t>
            </w:r>
            <w:proofErr w:type="spellStart"/>
            <w:r w:rsidRPr="00601CBF">
              <w:rPr>
                <w:rFonts w:asciiTheme="minorHAnsi" w:hAnsiTheme="minorHAnsi" w:cstheme="minorHAnsi"/>
                <w:snapToGrid w:val="0"/>
              </w:rPr>
              <w:t>max</w:t>
            </w:r>
            <w:proofErr w:type="spellEnd"/>
            <w:r w:rsidRPr="00601CBF">
              <w:rPr>
                <w:rFonts w:asciiTheme="minorHAnsi" w:hAnsiTheme="minorHAnsi" w:cstheme="minorHAnsi"/>
                <w:snapToGrid w:val="0"/>
              </w:rPr>
              <w:t xml:space="preserve"> ≤ 1.300 </w:t>
            </w:r>
            <w:proofErr w:type="spellStart"/>
            <w:r w:rsidRPr="00601CBF">
              <w:rPr>
                <w:rFonts w:asciiTheme="minorHAnsi" w:hAnsiTheme="minorHAnsi" w:cstheme="minorHAnsi"/>
                <w:snapToGrid w:val="0"/>
              </w:rPr>
              <w:t>mm.</w:t>
            </w:r>
            <w:proofErr w:type="spellEnd"/>
          </w:p>
          <w:p w14:paraId="18F8D9B4"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Ese requisito lo deben satisfacer aquellos acristalamientos que se encuentren a una atura mayor de 6,00 m sobre la rasante exterior.</w:t>
            </w:r>
          </w:p>
        </w:tc>
        <w:tc>
          <w:tcPr>
            <w:tcW w:w="3119" w:type="dxa"/>
            <w:gridSpan w:val="2"/>
            <w:shd w:val="pct35" w:color="000000" w:fill="FFFFFF"/>
            <w:vAlign w:val="center"/>
          </w:tcPr>
          <w:p w14:paraId="1DC48F95"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cumple</w:t>
            </w:r>
          </w:p>
          <w:p w14:paraId="18C4FBA8" w14:textId="77777777" w:rsidR="009138C5" w:rsidRPr="00601CBF" w:rsidRDefault="009138C5" w:rsidP="009138C5">
            <w:pPr>
              <w:pStyle w:val="Sinespaciado"/>
              <w:rPr>
                <w:rFonts w:asciiTheme="minorHAnsi" w:hAnsiTheme="minorHAnsi" w:cstheme="minorHAnsi"/>
                <w:snapToGrid w:val="0"/>
              </w:rPr>
            </w:pPr>
          </w:p>
          <w:p w14:paraId="57F71C2B"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ver planos de alzados, secciones y memoria de carpintería</w:t>
            </w:r>
          </w:p>
          <w:p w14:paraId="3E008A0B" w14:textId="77777777" w:rsidR="009138C5" w:rsidRPr="00601CBF" w:rsidRDefault="009138C5" w:rsidP="009138C5">
            <w:pPr>
              <w:pStyle w:val="Sinespaciado"/>
              <w:rPr>
                <w:rFonts w:asciiTheme="minorHAnsi" w:hAnsiTheme="minorHAnsi" w:cstheme="minorHAnsi"/>
                <w:snapToGrid w:val="0"/>
              </w:rPr>
            </w:pPr>
          </w:p>
          <w:p w14:paraId="35BC9B7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Sin embargo, los acristalamientos de nuestra edificación se encuentran a una altura menor de 6,00m y por tanto este requisito no es de obligado cumplimiento.</w:t>
            </w:r>
          </w:p>
          <w:p w14:paraId="1FA50B69" w14:textId="77777777" w:rsidR="009138C5" w:rsidRPr="00601CBF" w:rsidRDefault="009138C5" w:rsidP="009138C5">
            <w:pPr>
              <w:pStyle w:val="Sinespaciado"/>
              <w:rPr>
                <w:rFonts w:asciiTheme="minorHAnsi" w:hAnsiTheme="minorHAnsi" w:cstheme="minorHAnsi"/>
                <w:snapToGrid w:val="0"/>
              </w:rPr>
            </w:pPr>
          </w:p>
        </w:tc>
      </w:tr>
      <w:tr w:rsidR="00601CBF" w:rsidRPr="00601CBF" w14:paraId="3D26137F" w14:textId="77777777" w:rsidTr="00E7344D">
        <w:trPr>
          <w:cantSplit/>
          <w:trHeight w:val="925"/>
        </w:trPr>
        <w:tc>
          <w:tcPr>
            <w:tcW w:w="1128" w:type="dxa"/>
            <w:vMerge/>
          </w:tcPr>
          <w:p w14:paraId="1456F38C"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66CA060B"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0"/>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251" w:type="dxa"/>
            <w:vAlign w:val="center"/>
          </w:tcPr>
          <w:p w14:paraId="6F56B912"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en acristalamientos invertidos, Dispositivo de bloqueo en posición invertida</w:t>
            </w:r>
          </w:p>
        </w:tc>
        <w:tc>
          <w:tcPr>
            <w:tcW w:w="3119" w:type="dxa"/>
            <w:gridSpan w:val="2"/>
            <w:shd w:val="pct35" w:color="000000" w:fill="FFFFFF"/>
            <w:vAlign w:val="center"/>
          </w:tcPr>
          <w:p w14:paraId="6D06E903"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w:t>
            </w:r>
          </w:p>
        </w:tc>
      </w:tr>
      <w:tr w:rsidR="00601CBF" w:rsidRPr="00601CBF" w14:paraId="72308954" w14:textId="77777777" w:rsidTr="00E7344D">
        <w:trPr>
          <w:cantSplit/>
        </w:trPr>
        <w:tc>
          <w:tcPr>
            <w:tcW w:w="1128" w:type="dxa"/>
            <w:vMerge/>
          </w:tcPr>
          <w:p w14:paraId="78C6CF44"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7E0A65A0" w14:textId="77777777" w:rsidR="009138C5" w:rsidRPr="00601CBF" w:rsidRDefault="009138C5" w:rsidP="009138C5">
            <w:pPr>
              <w:pStyle w:val="Sinespaciado"/>
              <w:rPr>
                <w:rFonts w:asciiTheme="minorHAnsi" w:hAnsiTheme="minorHAnsi" w:cstheme="minorHAnsi"/>
                <w:snapToGrid w:val="0"/>
              </w:rPr>
            </w:pPr>
          </w:p>
        </w:tc>
        <w:tc>
          <w:tcPr>
            <w:tcW w:w="8370" w:type="dxa"/>
            <w:gridSpan w:val="3"/>
          </w:tcPr>
          <w:p w14:paraId="6FE9AA20"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noProof/>
              </w:rPr>
              <w:drawing>
                <wp:inline distT="0" distB="0" distL="0" distR="0" wp14:anchorId="6330E3FB" wp14:editId="65A6EFF8">
                  <wp:extent cx="4046220" cy="2377440"/>
                  <wp:effectExtent l="0" t="0" r="0" b="3810"/>
                  <wp:docPr id="6" name="Imagen 6" descr="Diagrama, Dibujo de ingenierí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Diagrama, Dibujo de ingeniería&#10;&#10;Descripción generada automáticamen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6220" cy="2377440"/>
                          </a:xfrm>
                          <a:prstGeom prst="rect">
                            <a:avLst/>
                          </a:prstGeom>
                          <a:noFill/>
                          <a:ln>
                            <a:noFill/>
                          </a:ln>
                        </pic:spPr>
                      </pic:pic>
                    </a:graphicData>
                  </a:graphic>
                </wp:inline>
              </w:drawing>
            </w:r>
          </w:p>
        </w:tc>
      </w:tr>
      <w:tr w:rsidR="00601CBF" w:rsidRPr="00601CBF" w14:paraId="37AAE69C" w14:textId="77777777" w:rsidTr="00E7344D">
        <w:trPr>
          <w:cantSplit/>
          <w:trHeight w:val="78"/>
        </w:trPr>
        <w:tc>
          <w:tcPr>
            <w:tcW w:w="1128" w:type="dxa"/>
            <w:vMerge/>
            <w:textDirection w:val="btLr"/>
            <w:vAlign w:val="center"/>
          </w:tcPr>
          <w:p w14:paraId="4B115786"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73577AD4"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Casilla69"/>
                  <w:enabled/>
                  <w:calcOnExit w:val="0"/>
                  <w:checkBox>
                    <w:sizeAuto/>
                    <w:default w:val="1"/>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251" w:type="dxa"/>
            <w:vAlign w:val="center"/>
          </w:tcPr>
          <w:p w14:paraId="7E101E55"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puerta corredera de accionamiento manual (d= distancia hasta objeto fijo más </w:t>
            </w:r>
            <w:proofErr w:type="spellStart"/>
            <w:r w:rsidRPr="00601CBF">
              <w:rPr>
                <w:rFonts w:asciiTheme="minorHAnsi" w:hAnsiTheme="minorHAnsi" w:cstheme="minorHAnsi"/>
                <w:snapToGrid w:val="0"/>
              </w:rPr>
              <w:t>próx</w:t>
            </w:r>
            <w:proofErr w:type="spellEnd"/>
            <w:r w:rsidRPr="00601CBF">
              <w:rPr>
                <w:rFonts w:asciiTheme="minorHAnsi" w:hAnsiTheme="minorHAnsi" w:cstheme="minorHAnsi"/>
                <w:snapToGrid w:val="0"/>
              </w:rPr>
              <w:t>)</w:t>
            </w:r>
          </w:p>
        </w:tc>
        <w:tc>
          <w:tcPr>
            <w:tcW w:w="1700" w:type="dxa"/>
          </w:tcPr>
          <w:p w14:paraId="4B68A4E1"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d ≥ 200 mm</w:t>
            </w:r>
          </w:p>
        </w:tc>
        <w:tc>
          <w:tcPr>
            <w:tcW w:w="1419" w:type="dxa"/>
            <w:shd w:val="pct35" w:color="000000" w:fill="FFFFFF"/>
          </w:tcPr>
          <w:p w14:paraId="088A2B4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D= 300 mm</w:t>
            </w:r>
          </w:p>
        </w:tc>
      </w:tr>
      <w:tr w:rsidR="00601CBF" w:rsidRPr="00601CBF" w14:paraId="3FE5FF71" w14:textId="77777777" w:rsidTr="00E7344D">
        <w:trPr>
          <w:cantSplit/>
        </w:trPr>
        <w:tc>
          <w:tcPr>
            <w:tcW w:w="1128" w:type="dxa"/>
            <w:vMerge/>
          </w:tcPr>
          <w:p w14:paraId="325DC1C5"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51DF66E6"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Casilla70"/>
                  <w:enabled/>
                  <w:calcOnExit w:val="0"/>
                  <w:checkBox>
                    <w:sizeAuto/>
                    <w:default w:val="1"/>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251" w:type="dxa"/>
            <w:vAlign w:val="center"/>
          </w:tcPr>
          <w:p w14:paraId="027B7893"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elementos de apertura y cierre automáticos:  dispositivos de protección </w:t>
            </w:r>
          </w:p>
        </w:tc>
        <w:tc>
          <w:tcPr>
            <w:tcW w:w="3119" w:type="dxa"/>
            <w:gridSpan w:val="2"/>
            <w:shd w:val="pct35" w:color="000000" w:fill="FFFFFF"/>
            <w:vAlign w:val="center"/>
          </w:tcPr>
          <w:p w14:paraId="55CD4BE9"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adecuados al tipo de accionamiento</w:t>
            </w:r>
          </w:p>
        </w:tc>
      </w:tr>
    </w:tbl>
    <w:p w14:paraId="75855BB4" w14:textId="77777777" w:rsidR="009138C5" w:rsidRPr="00601CBF" w:rsidRDefault="009138C5" w:rsidP="009138C5">
      <w:pPr>
        <w:pStyle w:val="Sinespaciado"/>
        <w:rPr>
          <w:rFonts w:asciiTheme="minorHAnsi" w:hAnsiTheme="minorHAnsi" w:cstheme="minorHAnsi"/>
        </w:rPr>
      </w:pPr>
    </w:p>
    <w:p w14:paraId="03F03EA9" w14:textId="77777777" w:rsidR="009138C5" w:rsidRPr="00601CBF" w:rsidRDefault="009138C5" w:rsidP="009138C5">
      <w:pPr>
        <w:pStyle w:val="Sinespaciado"/>
        <w:rPr>
          <w:rFonts w:asciiTheme="minorHAnsi" w:hAnsiTheme="minorHAnsi" w:cstheme="minorHAnsi"/>
        </w:rPr>
      </w:pPr>
    </w:p>
    <w:p w14:paraId="74781AF9" w14:textId="77777777" w:rsidR="009138C5" w:rsidRPr="00601CBF" w:rsidRDefault="009138C5" w:rsidP="009138C5">
      <w:pPr>
        <w:pStyle w:val="Sinespaciado"/>
        <w:rPr>
          <w:rFonts w:asciiTheme="minorHAnsi" w:hAnsiTheme="minorHAnsi" w:cstheme="minorHAnsi"/>
          <w:lang w:val="es-ES_tradnl"/>
        </w:rPr>
      </w:pPr>
      <w:bookmarkStart w:id="12" w:name="_Toc84327582"/>
      <w:r w:rsidRPr="00601CBF">
        <w:rPr>
          <w:rFonts w:asciiTheme="minorHAnsi" w:hAnsiTheme="minorHAnsi" w:cstheme="minorHAnsi"/>
          <w:lang w:val="es-ES_tradnl"/>
        </w:rPr>
        <w:t>EXIGENCIA BÁSICA SUA 2 – SEGURIDAD FRENTE AL RIESGO DE IMPACTO O DE ATRAPAMIENTO.</w:t>
      </w:r>
      <w:bookmarkEnd w:id="12"/>
      <w:r w:rsidRPr="00601CBF">
        <w:rPr>
          <w:rFonts w:asciiTheme="minorHAnsi" w:hAnsiTheme="minorHAnsi" w:cstheme="minorHAnsi"/>
          <w:lang w:val="es-ES_tradnl"/>
        </w:rPr>
        <w:t xml:space="preserve"> </w:t>
      </w:r>
    </w:p>
    <w:p w14:paraId="3EAFA9DC" w14:textId="77777777" w:rsidR="009138C5" w:rsidRPr="00601CBF" w:rsidRDefault="009138C5" w:rsidP="009138C5">
      <w:pPr>
        <w:pStyle w:val="Sinespaciado"/>
        <w:rPr>
          <w:rFonts w:asciiTheme="minorHAnsi" w:hAnsiTheme="minorHAnsi" w:cstheme="minorHAnsi"/>
        </w:rPr>
      </w:pPr>
    </w:p>
    <w:tbl>
      <w:tblPr>
        <w:tblW w:w="9923" w:type="dxa"/>
        <w:tblInd w:w="137"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1128"/>
        <w:gridCol w:w="425"/>
        <w:gridCol w:w="1254"/>
        <w:gridCol w:w="1276"/>
        <w:gridCol w:w="992"/>
        <w:gridCol w:w="1163"/>
        <w:gridCol w:w="978"/>
        <w:gridCol w:w="1288"/>
        <w:gridCol w:w="1419"/>
      </w:tblGrid>
      <w:tr w:rsidR="00601CBF" w:rsidRPr="00601CBF" w14:paraId="0DA846BA" w14:textId="77777777" w:rsidTr="00E7344D">
        <w:trPr>
          <w:cantSplit/>
          <w:trHeight w:val="70"/>
        </w:trPr>
        <w:tc>
          <w:tcPr>
            <w:tcW w:w="1128" w:type="dxa"/>
            <w:vMerge w:val="restart"/>
            <w:textDirection w:val="btLr"/>
            <w:vAlign w:val="center"/>
          </w:tcPr>
          <w:p w14:paraId="44973EC1"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SUA 2.1 Impacto</w:t>
            </w:r>
          </w:p>
        </w:tc>
        <w:tc>
          <w:tcPr>
            <w:tcW w:w="425" w:type="dxa"/>
          </w:tcPr>
          <w:p w14:paraId="794F5DEF" w14:textId="77777777" w:rsidR="009138C5" w:rsidRPr="00601CBF" w:rsidRDefault="009138C5" w:rsidP="009138C5">
            <w:pPr>
              <w:pStyle w:val="Sinespaciado"/>
              <w:rPr>
                <w:rFonts w:asciiTheme="minorHAnsi" w:hAnsiTheme="minorHAnsi" w:cstheme="minorHAnsi"/>
                <w:snapToGrid w:val="0"/>
              </w:rPr>
            </w:pPr>
          </w:p>
        </w:tc>
        <w:tc>
          <w:tcPr>
            <w:tcW w:w="1254" w:type="dxa"/>
            <w:vAlign w:val="center"/>
          </w:tcPr>
          <w:p w14:paraId="74D38245"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con elementos fijos</w:t>
            </w:r>
          </w:p>
        </w:tc>
        <w:tc>
          <w:tcPr>
            <w:tcW w:w="1276" w:type="dxa"/>
            <w:vAlign w:val="center"/>
          </w:tcPr>
          <w:p w14:paraId="7139995C" w14:textId="77777777" w:rsidR="009138C5" w:rsidRPr="00601CBF" w:rsidRDefault="009138C5" w:rsidP="009138C5">
            <w:pPr>
              <w:pStyle w:val="Sinespaciado"/>
              <w:rPr>
                <w:rFonts w:asciiTheme="minorHAnsi" w:hAnsiTheme="minorHAnsi" w:cstheme="minorHAnsi"/>
                <w:snapToGrid w:val="0"/>
              </w:rPr>
            </w:pPr>
          </w:p>
        </w:tc>
        <w:tc>
          <w:tcPr>
            <w:tcW w:w="992" w:type="dxa"/>
            <w:vAlign w:val="center"/>
          </w:tcPr>
          <w:p w14:paraId="49BD47D9"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NORMA</w:t>
            </w:r>
          </w:p>
        </w:tc>
        <w:tc>
          <w:tcPr>
            <w:tcW w:w="1163" w:type="dxa"/>
            <w:vAlign w:val="center"/>
          </w:tcPr>
          <w:p w14:paraId="7D7A192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PROYECTO</w:t>
            </w:r>
          </w:p>
        </w:tc>
        <w:tc>
          <w:tcPr>
            <w:tcW w:w="978" w:type="dxa"/>
            <w:vAlign w:val="center"/>
          </w:tcPr>
          <w:p w14:paraId="5025199B" w14:textId="77777777" w:rsidR="009138C5" w:rsidRPr="00601CBF" w:rsidRDefault="009138C5" w:rsidP="009138C5">
            <w:pPr>
              <w:pStyle w:val="Sinespaciado"/>
              <w:rPr>
                <w:rFonts w:asciiTheme="minorHAnsi" w:hAnsiTheme="minorHAnsi" w:cstheme="minorHAnsi"/>
                <w:snapToGrid w:val="0"/>
              </w:rPr>
            </w:pPr>
          </w:p>
        </w:tc>
        <w:tc>
          <w:tcPr>
            <w:tcW w:w="1288" w:type="dxa"/>
            <w:vAlign w:val="center"/>
          </w:tcPr>
          <w:p w14:paraId="3A544120"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NORMA</w:t>
            </w:r>
          </w:p>
        </w:tc>
        <w:tc>
          <w:tcPr>
            <w:tcW w:w="1419" w:type="dxa"/>
            <w:vAlign w:val="center"/>
          </w:tcPr>
          <w:p w14:paraId="4D533F17"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PROYECTO</w:t>
            </w:r>
          </w:p>
        </w:tc>
      </w:tr>
      <w:tr w:rsidR="00601CBF" w:rsidRPr="00601CBF" w14:paraId="50A31C0E" w14:textId="77777777" w:rsidTr="00E7344D">
        <w:trPr>
          <w:cantSplit/>
        </w:trPr>
        <w:tc>
          <w:tcPr>
            <w:tcW w:w="1128" w:type="dxa"/>
            <w:vMerge/>
          </w:tcPr>
          <w:p w14:paraId="0BADFA3B" w14:textId="77777777" w:rsidR="009138C5" w:rsidRPr="00601CBF" w:rsidRDefault="009138C5" w:rsidP="009138C5">
            <w:pPr>
              <w:pStyle w:val="Sinespaciado"/>
              <w:rPr>
                <w:rFonts w:asciiTheme="minorHAnsi" w:hAnsiTheme="minorHAnsi" w:cstheme="minorHAnsi"/>
                <w:snapToGrid w:val="0"/>
              </w:rPr>
            </w:pPr>
          </w:p>
        </w:tc>
        <w:tc>
          <w:tcPr>
            <w:tcW w:w="425" w:type="dxa"/>
          </w:tcPr>
          <w:p w14:paraId="2C6566CD" w14:textId="77777777" w:rsidR="009138C5" w:rsidRPr="00601CBF" w:rsidRDefault="009138C5" w:rsidP="009138C5">
            <w:pPr>
              <w:pStyle w:val="Sinespaciado"/>
              <w:rPr>
                <w:rFonts w:asciiTheme="minorHAnsi" w:hAnsiTheme="minorHAnsi" w:cstheme="minorHAnsi"/>
                <w:snapToGrid w:val="0"/>
              </w:rPr>
            </w:pPr>
          </w:p>
        </w:tc>
        <w:tc>
          <w:tcPr>
            <w:tcW w:w="1254" w:type="dxa"/>
            <w:vAlign w:val="center"/>
          </w:tcPr>
          <w:p w14:paraId="4925973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Altura libre de paso en zonas de circulación</w:t>
            </w:r>
          </w:p>
        </w:tc>
        <w:tc>
          <w:tcPr>
            <w:tcW w:w="1276" w:type="dxa"/>
            <w:vAlign w:val="center"/>
          </w:tcPr>
          <w:p w14:paraId="42281E62"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Casilla61"/>
                  <w:enabled/>
                  <w:calcOnExit w:val="0"/>
                  <w:checkBox>
                    <w:sizeAuto/>
                    <w:default w:val="1"/>
                  </w:checkBox>
                </w:ffData>
              </w:fldChar>
            </w:r>
            <w:bookmarkStart w:id="13" w:name="Casilla61"/>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bookmarkEnd w:id="13"/>
            <w:r w:rsidRPr="00601CBF">
              <w:rPr>
                <w:rFonts w:asciiTheme="minorHAnsi" w:hAnsiTheme="minorHAnsi" w:cstheme="minorHAnsi"/>
                <w:snapToGrid w:val="0"/>
              </w:rPr>
              <w:t xml:space="preserve">uso restringido </w:t>
            </w:r>
          </w:p>
        </w:tc>
        <w:tc>
          <w:tcPr>
            <w:tcW w:w="992" w:type="dxa"/>
            <w:vAlign w:val="center"/>
          </w:tcPr>
          <w:p w14:paraId="18226EEB"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2.100 mm</w:t>
            </w:r>
          </w:p>
        </w:tc>
        <w:tc>
          <w:tcPr>
            <w:tcW w:w="1163" w:type="dxa"/>
            <w:shd w:val="pct35" w:color="000000" w:fill="FFFFFF"/>
            <w:vAlign w:val="center"/>
          </w:tcPr>
          <w:p w14:paraId="7C05F4A0"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2.500 mm</w:t>
            </w:r>
          </w:p>
        </w:tc>
        <w:tc>
          <w:tcPr>
            <w:tcW w:w="978" w:type="dxa"/>
            <w:vAlign w:val="center"/>
          </w:tcPr>
          <w:p w14:paraId="0B86945E"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0"/>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r w:rsidRPr="00601CBF">
              <w:rPr>
                <w:rFonts w:asciiTheme="minorHAnsi" w:hAnsiTheme="minorHAnsi" w:cstheme="minorHAnsi"/>
                <w:snapToGrid w:val="0"/>
              </w:rPr>
              <w:t xml:space="preserve">resto de zonas </w:t>
            </w:r>
          </w:p>
        </w:tc>
        <w:tc>
          <w:tcPr>
            <w:tcW w:w="1288" w:type="dxa"/>
            <w:vAlign w:val="center"/>
          </w:tcPr>
          <w:p w14:paraId="44F67F8A"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2.200 mm</w:t>
            </w:r>
          </w:p>
        </w:tc>
        <w:tc>
          <w:tcPr>
            <w:tcW w:w="1419" w:type="dxa"/>
            <w:shd w:val="pct35" w:color="000000" w:fill="FFFFFF"/>
            <w:vAlign w:val="center"/>
          </w:tcPr>
          <w:p w14:paraId="3F879D1C"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2.500 mm</w:t>
            </w:r>
          </w:p>
        </w:tc>
      </w:tr>
      <w:tr w:rsidR="00601CBF" w:rsidRPr="00601CBF" w14:paraId="0D02F402" w14:textId="77777777" w:rsidTr="00E7344D">
        <w:trPr>
          <w:cantSplit/>
        </w:trPr>
        <w:tc>
          <w:tcPr>
            <w:tcW w:w="1128" w:type="dxa"/>
            <w:vMerge/>
          </w:tcPr>
          <w:p w14:paraId="1C78199C" w14:textId="77777777" w:rsidR="009138C5" w:rsidRPr="00601CBF" w:rsidRDefault="009138C5" w:rsidP="009138C5">
            <w:pPr>
              <w:pStyle w:val="Sinespaciado"/>
              <w:rPr>
                <w:rFonts w:asciiTheme="minorHAnsi" w:hAnsiTheme="minorHAnsi" w:cstheme="minorHAnsi"/>
                <w:snapToGrid w:val="0"/>
              </w:rPr>
            </w:pPr>
          </w:p>
        </w:tc>
        <w:tc>
          <w:tcPr>
            <w:tcW w:w="425" w:type="dxa"/>
          </w:tcPr>
          <w:p w14:paraId="467B24F4"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1"/>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663" w:type="dxa"/>
            <w:gridSpan w:val="5"/>
            <w:vAlign w:val="center"/>
          </w:tcPr>
          <w:p w14:paraId="7D456FB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Altura libre en umbrales de puertas</w:t>
            </w:r>
          </w:p>
        </w:tc>
        <w:tc>
          <w:tcPr>
            <w:tcW w:w="1288" w:type="dxa"/>
            <w:vAlign w:val="center"/>
          </w:tcPr>
          <w:p w14:paraId="6BDBBFD5"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2.000 mm</w:t>
            </w:r>
          </w:p>
        </w:tc>
        <w:tc>
          <w:tcPr>
            <w:tcW w:w="1419" w:type="dxa"/>
            <w:shd w:val="pct35" w:color="000000" w:fill="FFFFFF"/>
            <w:vAlign w:val="center"/>
          </w:tcPr>
          <w:p w14:paraId="685B2E0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2.200 mm</w:t>
            </w:r>
          </w:p>
        </w:tc>
      </w:tr>
      <w:tr w:rsidR="00601CBF" w:rsidRPr="00601CBF" w14:paraId="78B21206" w14:textId="77777777" w:rsidTr="00E7344D">
        <w:trPr>
          <w:cantSplit/>
        </w:trPr>
        <w:tc>
          <w:tcPr>
            <w:tcW w:w="1128" w:type="dxa"/>
            <w:vMerge/>
          </w:tcPr>
          <w:p w14:paraId="45579C2F" w14:textId="77777777" w:rsidR="009138C5" w:rsidRPr="00601CBF" w:rsidRDefault="009138C5" w:rsidP="009138C5">
            <w:pPr>
              <w:pStyle w:val="Sinespaciado"/>
              <w:rPr>
                <w:rFonts w:asciiTheme="minorHAnsi" w:hAnsiTheme="minorHAnsi" w:cstheme="minorHAnsi"/>
                <w:snapToGrid w:val="0"/>
              </w:rPr>
            </w:pPr>
          </w:p>
        </w:tc>
        <w:tc>
          <w:tcPr>
            <w:tcW w:w="425" w:type="dxa"/>
          </w:tcPr>
          <w:p w14:paraId="4D0F9E66"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1"/>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663" w:type="dxa"/>
            <w:gridSpan w:val="5"/>
            <w:vAlign w:val="center"/>
          </w:tcPr>
          <w:p w14:paraId="6B3C9B66"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Altura de los elementos fijos que sobresalgan de las fachadas y que estén situados sobre zonas de circulación</w:t>
            </w:r>
          </w:p>
        </w:tc>
        <w:tc>
          <w:tcPr>
            <w:tcW w:w="1288" w:type="dxa"/>
            <w:vAlign w:val="center"/>
          </w:tcPr>
          <w:p w14:paraId="0F228AEC"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2.200 mm</w:t>
            </w:r>
          </w:p>
        </w:tc>
        <w:tc>
          <w:tcPr>
            <w:tcW w:w="1419" w:type="dxa"/>
            <w:shd w:val="pct35" w:color="000000" w:fill="FFFFFF"/>
            <w:vAlign w:val="center"/>
          </w:tcPr>
          <w:p w14:paraId="3B3844BE"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2.700 mm</w:t>
            </w:r>
          </w:p>
        </w:tc>
      </w:tr>
      <w:tr w:rsidR="00601CBF" w:rsidRPr="00601CBF" w14:paraId="714EF235" w14:textId="77777777" w:rsidTr="00E7344D">
        <w:trPr>
          <w:cantSplit/>
        </w:trPr>
        <w:tc>
          <w:tcPr>
            <w:tcW w:w="1128" w:type="dxa"/>
            <w:vMerge/>
          </w:tcPr>
          <w:p w14:paraId="626A6AB0" w14:textId="77777777" w:rsidR="009138C5" w:rsidRPr="00601CBF" w:rsidRDefault="009138C5" w:rsidP="009138C5">
            <w:pPr>
              <w:pStyle w:val="Sinespaciado"/>
              <w:rPr>
                <w:rFonts w:asciiTheme="minorHAnsi" w:hAnsiTheme="minorHAnsi" w:cstheme="minorHAnsi"/>
                <w:snapToGrid w:val="0"/>
              </w:rPr>
            </w:pPr>
          </w:p>
        </w:tc>
        <w:tc>
          <w:tcPr>
            <w:tcW w:w="425" w:type="dxa"/>
          </w:tcPr>
          <w:p w14:paraId="278BBB2E"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1"/>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663" w:type="dxa"/>
            <w:gridSpan w:val="5"/>
            <w:vAlign w:val="center"/>
          </w:tcPr>
          <w:p w14:paraId="36989400"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Vuelo de los elementos en las zonas de circulación con respecto a las paredes en la zona comprendida entre 150 y 2.200 mm medidos a partir del suelo</w:t>
            </w:r>
          </w:p>
        </w:tc>
        <w:tc>
          <w:tcPr>
            <w:tcW w:w="1288" w:type="dxa"/>
            <w:vAlign w:val="center"/>
          </w:tcPr>
          <w:p w14:paraId="167297F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150 mm</w:t>
            </w:r>
          </w:p>
        </w:tc>
        <w:tc>
          <w:tcPr>
            <w:tcW w:w="1419" w:type="dxa"/>
            <w:shd w:val="pct35" w:color="000000" w:fill="FFFFFF"/>
            <w:vAlign w:val="center"/>
          </w:tcPr>
          <w:p w14:paraId="453DDCDD"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100 mm</w:t>
            </w:r>
          </w:p>
        </w:tc>
      </w:tr>
      <w:tr w:rsidR="00601CBF" w:rsidRPr="00601CBF" w14:paraId="00A4D357" w14:textId="77777777" w:rsidTr="00E7344D">
        <w:trPr>
          <w:cantSplit/>
        </w:trPr>
        <w:tc>
          <w:tcPr>
            <w:tcW w:w="1128" w:type="dxa"/>
            <w:vMerge/>
          </w:tcPr>
          <w:p w14:paraId="7CAED8FB"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5AC70D9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1"/>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663" w:type="dxa"/>
            <w:gridSpan w:val="5"/>
            <w:vAlign w:val="center"/>
          </w:tcPr>
          <w:p w14:paraId="2161562A"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Restricción de impacto de elementos volados cuya altura sea menor que 2.000 mm disponiendo de elementos fijos que restrinjan el acceso hasta ellos.</w:t>
            </w:r>
          </w:p>
        </w:tc>
        <w:tc>
          <w:tcPr>
            <w:tcW w:w="2707" w:type="dxa"/>
            <w:gridSpan w:val="2"/>
            <w:shd w:val="pct35" w:color="000000" w:fill="FFFFFF"/>
            <w:vAlign w:val="center"/>
          </w:tcPr>
          <w:p w14:paraId="2E3349D9"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Se disponen elementos fijos</w:t>
            </w:r>
          </w:p>
        </w:tc>
      </w:tr>
      <w:tr w:rsidR="00601CBF" w:rsidRPr="00601CBF" w14:paraId="391D5AE8" w14:textId="77777777" w:rsidTr="00E7344D">
        <w:trPr>
          <w:cantSplit/>
        </w:trPr>
        <w:tc>
          <w:tcPr>
            <w:tcW w:w="1128" w:type="dxa"/>
            <w:vMerge/>
          </w:tcPr>
          <w:p w14:paraId="4E4C6B59"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64BF1EC1" w14:textId="77777777" w:rsidR="009138C5" w:rsidRPr="00601CBF" w:rsidRDefault="009138C5" w:rsidP="009138C5">
            <w:pPr>
              <w:pStyle w:val="Sinespaciado"/>
              <w:rPr>
                <w:rFonts w:asciiTheme="minorHAnsi" w:hAnsiTheme="minorHAnsi" w:cstheme="minorHAnsi"/>
                <w:snapToGrid w:val="0"/>
              </w:rPr>
            </w:pPr>
          </w:p>
        </w:tc>
        <w:tc>
          <w:tcPr>
            <w:tcW w:w="5663" w:type="dxa"/>
            <w:gridSpan w:val="5"/>
            <w:vAlign w:val="center"/>
          </w:tcPr>
          <w:p w14:paraId="130BCD39"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con elementos frágiles</w:t>
            </w:r>
          </w:p>
        </w:tc>
        <w:tc>
          <w:tcPr>
            <w:tcW w:w="2707" w:type="dxa"/>
            <w:gridSpan w:val="2"/>
            <w:vAlign w:val="center"/>
          </w:tcPr>
          <w:p w14:paraId="46CCC7E4" w14:textId="77777777" w:rsidR="009138C5" w:rsidRPr="00601CBF" w:rsidRDefault="009138C5" w:rsidP="009138C5">
            <w:pPr>
              <w:pStyle w:val="Sinespaciado"/>
              <w:rPr>
                <w:rFonts w:asciiTheme="minorHAnsi" w:hAnsiTheme="minorHAnsi" w:cstheme="minorHAnsi"/>
                <w:snapToGrid w:val="0"/>
              </w:rPr>
            </w:pPr>
          </w:p>
        </w:tc>
      </w:tr>
      <w:tr w:rsidR="00601CBF" w:rsidRPr="00601CBF" w14:paraId="566D36FC" w14:textId="77777777" w:rsidTr="00E7344D">
        <w:trPr>
          <w:cantSplit/>
        </w:trPr>
        <w:tc>
          <w:tcPr>
            <w:tcW w:w="1128" w:type="dxa"/>
            <w:vMerge/>
          </w:tcPr>
          <w:p w14:paraId="36355165" w14:textId="77777777" w:rsidR="009138C5" w:rsidRPr="00601CBF" w:rsidRDefault="009138C5" w:rsidP="009138C5">
            <w:pPr>
              <w:pStyle w:val="Sinespaciado"/>
              <w:rPr>
                <w:rFonts w:asciiTheme="minorHAnsi" w:hAnsiTheme="minorHAnsi" w:cstheme="minorHAnsi"/>
                <w:snapToGrid w:val="0"/>
              </w:rPr>
            </w:pPr>
          </w:p>
        </w:tc>
        <w:tc>
          <w:tcPr>
            <w:tcW w:w="6088" w:type="dxa"/>
            <w:gridSpan w:val="6"/>
            <w:vAlign w:val="center"/>
          </w:tcPr>
          <w:p w14:paraId="368064BC" w14:textId="77777777" w:rsidR="009138C5" w:rsidRPr="00601CBF" w:rsidRDefault="009138C5" w:rsidP="009138C5">
            <w:pPr>
              <w:pStyle w:val="Sinespaciado"/>
              <w:rPr>
                <w:rFonts w:asciiTheme="minorHAnsi" w:hAnsiTheme="minorHAnsi" w:cstheme="minorHAnsi"/>
                <w:snapToGrid w:val="0"/>
              </w:rPr>
            </w:pPr>
          </w:p>
          <w:p w14:paraId="76A5605A"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Superficies acristaladas situadas en áreas con riesgo de impacto con barrera de protección</w:t>
            </w:r>
          </w:p>
          <w:p w14:paraId="416E57A7" w14:textId="77777777" w:rsidR="009138C5" w:rsidRPr="00601CBF" w:rsidRDefault="009138C5" w:rsidP="009138C5">
            <w:pPr>
              <w:pStyle w:val="Sinespaciado"/>
              <w:rPr>
                <w:rFonts w:asciiTheme="minorHAnsi" w:hAnsiTheme="minorHAnsi" w:cstheme="minorHAnsi"/>
                <w:snapToGrid w:val="0"/>
              </w:rPr>
            </w:pPr>
          </w:p>
        </w:tc>
        <w:tc>
          <w:tcPr>
            <w:tcW w:w="2707" w:type="dxa"/>
            <w:gridSpan w:val="2"/>
            <w:shd w:val="pct35" w:color="000000" w:fill="FFFFFF"/>
            <w:vAlign w:val="center"/>
          </w:tcPr>
          <w:p w14:paraId="41257E5B"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SUA 2, apartado 3</w:t>
            </w:r>
          </w:p>
        </w:tc>
      </w:tr>
      <w:tr w:rsidR="00601CBF" w:rsidRPr="00601CBF" w14:paraId="04743DD0" w14:textId="77777777" w:rsidTr="00E7344D">
        <w:trPr>
          <w:cantSplit/>
        </w:trPr>
        <w:tc>
          <w:tcPr>
            <w:tcW w:w="1128" w:type="dxa"/>
            <w:vMerge/>
          </w:tcPr>
          <w:p w14:paraId="36E337CA"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45E01CD8" w14:textId="77777777" w:rsidR="009138C5" w:rsidRPr="00601CBF" w:rsidRDefault="009138C5" w:rsidP="009138C5">
            <w:pPr>
              <w:pStyle w:val="Sinespaciado"/>
              <w:rPr>
                <w:rFonts w:asciiTheme="minorHAnsi" w:hAnsiTheme="minorHAnsi" w:cstheme="minorHAnsi"/>
                <w:snapToGrid w:val="0"/>
              </w:rPr>
            </w:pPr>
          </w:p>
        </w:tc>
        <w:tc>
          <w:tcPr>
            <w:tcW w:w="5663" w:type="dxa"/>
            <w:gridSpan w:val="5"/>
            <w:vAlign w:val="center"/>
          </w:tcPr>
          <w:p w14:paraId="41BF69DA"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Superficies acristaladas situadas en áreas con riesgo de impacto sin barrera de protección</w:t>
            </w:r>
          </w:p>
        </w:tc>
        <w:tc>
          <w:tcPr>
            <w:tcW w:w="2707" w:type="dxa"/>
            <w:gridSpan w:val="2"/>
            <w:vAlign w:val="center"/>
          </w:tcPr>
          <w:p w14:paraId="674CB2CD"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Norma: (UNE EN 12600:2003)</w:t>
            </w:r>
          </w:p>
        </w:tc>
      </w:tr>
      <w:tr w:rsidR="00601CBF" w:rsidRPr="00601CBF" w14:paraId="3DE62F16" w14:textId="77777777" w:rsidTr="00E7344D">
        <w:trPr>
          <w:cantSplit/>
          <w:trHeight w:val="233"/>
        </w:trPr>
        <w:tc>
          <w:tcPr>
            <w:tcW w:w="1128" w:type="dxa"/>
            <w:vMerge/>
          </w:tcPr>
          <w:p w14:paraId="7A741825"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52CF3D80"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Casilla64"/>
                  <w:enabled/>
                  <w:calcOnExit w:val="0"/>
                  <w:checkBox>
                    <w:sizeAuto/>
                    <w:default w:val="1"/>
                  </w:checkBox>
                </w:ffData>
              </w:fldChar>
            </w:r>
            <w:bookmarkStart w:id="14" w:name="Casilla64"/>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bookmarkEnd w:id="14"/>
          </w:p>
        </w:tc>
        <w:tc>
          <w:tcPr>
            <w:tcW w:w="5663" w:type="dxa"/>
            <w:gridSpan w:val="5"/>
            <w:vAlign w:val="center"/>
          </w:tcPr>
          <w:p w14:paraId="73772D4A"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diferencia de cota a ambos lados de la superficie acristalada &lt; 0,55 m </w:t>
            </w:r>
          </w:p>
        </w:tc>
        <w:tc>
          <w:tcPr>
            <w:tcW w:w="2707" w:type="dxa"/>
            <w:gridSpan w:val="2"/>
            <w:shd w:val="pct35" w:color="000000" w:fill="FFFFFF"/>
            <w:vAlign w:val="center"/>
          </w:tcPr>
          <w:p w14:paraId="3E116F43"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resistencia al impacto nivel 2</w:t>
            </w:r>
          </w:p>
        </w:tc>
      </w:tr>
      <w:tr w:rsidR="00601CBF" w:rsidRPr="00601CBF" w14:paraId="602298B1" w14:textId="77777777" w:rsidTr="00E7344D">
        <w:trPr>
          <w:cantSplit/>
        </w:trPr>
        <w:tc>
          <w:tcPr>
            <w:tcW w:w="1128" w:type="dxa"/>
            <w:vMerge/>
          </w:tcPr>
          <w:p w14:paraId="42A93F5A"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71F029CC"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1"/>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663" w:type="dxa"/>
            <w:gridSpan w:val="5"/>
            <w:vAlign w:val="center"/>
          </w:tcPr>
          <w:p w14:paraId="2580699A"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diferencia de cota a ambos lados de la superficie acristalada 0,55 m ≤ ΔH ≤ 12 m</w:t>
            </w:r>
          </w:p>
        </w:tc>
        <w:tc>
          <w:tcPr>
            <w:tcW w:w="2707" w:type="dxa"/>
            <w:gridSpan w:val="2"/>
            <w:shd w:val="pct35" w:color="000000" w:fill="FFFFFF"/>
            <w:vAlign w:val="center"/>
          </w:tcPr>
          <w:p w14:paraId="4A60016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resistencia al impacto nivel 2</w:t>
            </w:r>
          </w:p>
        </w:tc>
      </w:tr>
      <w:tr w:rsidR="00601CBF" w:rsidRPr="00601CBF" w14:paraId="62170A0A" w14:textId="77777777" w:rsidTr="00E7344D">
        <w:trPr>
          <w:cantSplit/>
        </w:trPr>
        <w:tc>
          <w:tcPr>
            <w:tcW w:w="1128" w:type="dxa"/>
            <w:vMerge/>
          </w:tcPr>
          <w:p w14:paraId="2A48BB0F"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433CF27C"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Casilla65"/>
                  <w:enabled/>
                  <w:calcOnExit w:val="0"/>
                  <w:checkBox>
                    <w:sizeAuto/>
                    <w:default w:val="1"/>
                  </w:checkBox>
                </w:ffData>
              </w:fldChar>
            </w:r>
            <w:bookmarkStart w:id="15" w:name="Casilla65"/>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bookmarkEnd w:id="15"/>
          </w:p>
        </w:tc>
        <w:tc>
          <w:tcPr>
            <w:tcW w:w="5663" w:type="dxa"/>
            <w:gridSpan w:val="5"/>
            <w:vAlign w:val="center"/>
          </w:tcPr>
          <w:p w14:paraId="142F5631"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duchas y bañeras:</w:t>
            </w:r>
          </w:p>
        </w:tc>
        <w:tc>
          <w:tcPr>
            <w:tcW w:w="2707" w:type="dxa"/>
            <w:gridSpan w:val="2"/>
            <w:shd w:val="clear" w:color="auto" w:fill="A6A6A6" w:themeFill="background1" w:themeFillShade="A6"/>
            <w:vAlign w:val="center"/>
          </w:tcPr>
          <w:p w14:paraId="770A52CA"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resistencia al impacto nivel 3</w:t>
            </w:r>
          </w:p>
        </w:tc>
      </w:tr>
      <w:tr w:rsidR="00601CBF" w:rsidRPr="00601CBF" w14:paraId="632D0B2A" w14:textId="77777777" w:rsidTr="00E7344D">
        <w:trPr>
          <w:cantSplit/>
        </w:trPr>
        <w:tc>
          <w:tcPr>
            <w:tcW w:w="1128" w:type="dxa"/>
            <w:vMerge/>
          </w:tcPr>
          <w:p w14:paraId="28E908D0"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0F03CB9D" w14:textId="77777777" w:rsidR="009138C5" w:rsidRPr="00601CBF" w:rsidRDefault="009138C5" w:rsidP="009138C5">
            <w:pPr>
              <w:pStyle w:val="Sinespaciado"/>
              <w:rPr>
                <w:rFonts w:asciiTheme="minorHAnsi" w:hAnsiTheme="minorHAnsi" w:cstheme="minorHAnsi"/>
                <w:snapToGrid w:val="0"/>
              </w:rPr>
            </w:pPr>
          </w:p>
        </w:tc>
        <w:tc>
          <w:tcPr>
            <w:tcW w:w="5663" w:type="dxa"/>
            <w:gridSpan w:val="5"/>
            <w:vAlign w:val="center"/>
          </w:tcPr>
          <w:p w14:paraId="1FA6F46B"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partes vidriadas de puertas y cerramientos</w:t>
            </w:r>
          </w:p>
        </w:tc>
        <w:tc>
          <w:tcPr>
            <w:tcW w:w="2707" w:type="dxa"/>
            <w:gridSpan w:val="2"/>
            <w:shd w:val="clear" w:color="auto" w:fill="auto"/>
            <w:vAlign w:val="center"/>
          </w:tcPr>
          <w:p w14:paraId="62FB710E" w14:textId="77777777" w:rsidR="009138C5" w:rsidRPr="00601CBF" w:rsidRDefault="009138C5" w:rsidP="009138C5">
            <w:pPr>
              <w:pStyle w:val="Sinespaciado"/>
              <w:rPr>
                <w:rFonts w:asciiTheme="minorHAnsi" w:hAnsiTheme="minorHAnsi" w:cstheme="minorHAnsi"/>
                <w:snapToGrid w:val="0"/>
              </w:rPr>
            </w:pPr>
          </w:p>
        </w:tc>
      </w:tr>
      <w:tr w:rsidR="00601CBF" w:rsidRPr="00601CBF" w14:paraId="45F82362" w14:textId="77777777" w:rsidTr="00E7344D">
        <w:trPr>
          <w:cantSplit/>
        </w:trPr>
        <w:tc>
          <w:tcPr>
            <w:tcW w:w="1128" w:type="dxa"/>
            <w:vMerge/>
          </w:tcPr>
          <w:p w14:paraId="5212255F"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1D30828F" w14:textId="77777777" w:rsidR="009138C5" w:rsidRPr="00601CBF" w:rsidRDefault="009138C5" w:rsidP="009138C5">
            <w:pPr>
              <w:pStyle w:val="Sinespaciado"/>
              <w:rPr>
                <w:rFonts w:asciiTheme="minorHAnsi" w:hAnsiTheme="minorHAnsi" w:cstheme="minorHAnsi"/>
                <w:snapToGrid w:val="0"/>
              </w:rPr>
            </w:pPr>
          </w:p>
        </w:tc>
        <w:tc>
          <w:tcPr>
            <w:tcW w:w="5663" w:type="dxa"/>
            <w:gridSpan w:val="5"/>
            <w:vAlign w:val="center"/>
          </w:tcPr>
          <w:p w14:paraId="690D61A4"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áreas con riesgo de impacto</w:t>
            </w:r>
          </w:p>
        </w:tc>
        <w:tc>
          <w:tcPr>
            <w:tcW w:w="2707" w:type="dxa"/>
            <w:gridSpan w:val="2"/>
            <w:vAlign w:val="center"/>
          </w:tcPr>
          <w:p w14:paraId="4167CB89" w14:textId="77777777" w:rsidR="009138C5" w:rsidRPr="00601CBF" w:rsidRDefault="009138C5" w:rsidP="009138C5">
            <w:pPr>
              <w:pStyle w:val="Sinespaciado"/>
              <w:rPr>
                <w:rFonts w:asciiTheme="minorHAnsi" w:hAnsiTheme="minorHAnsi" w:cstheme="minorHAnsi"/>
                <w:snapToGrid w:val="0"/>
              </w:rPr>
            </w:pPr>
          </w:p>
        </w:tc>
      </w:tr>
      <w:tr w:rsidR="00C0382D" w:rsidRPr="00601CBF" w14:paraId="0BC4D2B7" w14:textId="77777777" w:rsidTr="00E7344D">
        <w:trPr>
          <w:cantSplit/>
        </w:trPr>
        <w:tc>
          <w:tcPr>
            <w:tcW w:w="1128" w:type="dxa"/>
            <w:vMerge/>
          </w:tcPr>
          <w:p w14:paraId="5B722D8F"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464AA150" w14:textId="77777777" w:rsidR="009138C5" w:rsidRPr="00601CBF" w:rsidRDefault="009138C5" w:rsidP="009138C5">
            <w:pPr>
              <w:pStyle w:val="Sinespaciado"/>
              <w:rPr>
                <w:rFonts w:asciiTheme="minorHAnsi" w:hAnsiTheme="minorHAnsi" w:cstheme="minorHAnsi"/>
                <w:snapToGrid w:val="0"/>
              </w:rPr>
            </w:pPr>
          </w:p>
        </w:tc>
        <w:tc>
          <w:tcPr>
            <w:tcW w:w="8370" w:type="dxa"/>
            <w:gridSpan w:val="7"/>
            <w:vAlign w:val="center"/>
          </w:tcPr>
          <w:p w14:paraId="381B5626"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noProof/>
              </w:rPr>
              <w:drawing>
                <wp:inline distT="0" distB="0" distL="0" distR="0" wp14:anchorId="5050EA7D" wp14:editId="4B409EBE">
                  <wp:extent cx="2948940" cy="1272540"/>
                  <wp:effectExtent l="0" t="0" r="3810" b="3810"/>
                  <wp:docPr id="4" name="Imagen 4"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Diagrama&#10;&#10;Descripción generada automáticament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8940" cy="1272540"/>
                          </a:xfrm>
                          <a:prstGeom prst="rect">
                            <a:avLst/>
                          </a:prstGeom>
                          <a:noFill/>
                          <a:ln>
                            <a:noFill/>
                          </a:ln>
                        </pic:spPr>
                      </pic:pic>
                    </a:graphicData>
                  </a:graphic>
                </wp:inline>
              </w:drawing>
            </w:r>
          </w:p>
        </w:tc>
      </w:tr>
    </w:tbl>
    <w:p w14:paraId="18D460F8" w14:textId="77777777" w:rsidR="009138C5" w:rsidRPr="00601CBF" w:rsidRDefault="009138C5" w:rsidP="009138C5">
      <w:pPr>
        <w:pStyle w:val="Sinespaciado"/>
        <w:rPr>
          <w:rFonts w:asciiTheme="minorHAnsi" w:hAnsiTheme="minorHAnsi" w:cstheme="minorHAnsi"/>
        </w:rPr>
      </w:pPr>
    </w:p>
    <w:p w14:paraId="1EC30274" w14:textId="77777777" w:rsidR="00E7344D" w:rsidRPr="00601CBF" w:rsidRDefault="00E7344D" w:rsidP="009138C5">
      <w:pPr>
        <w:pStyle w:val="Sinespaciado"/>
        <w:rPr>
          <w:rFonts w:asciiTheme="minorHAnsi" w:hAnsiTheme="minorHAnsi" w:cstheme="minorHAnsi"/>
          <w:lang w:val="es-ES_tradnl"/>
        </w:rPr>
      </w:pPr>
      <w:bookmarkStart w:id="16" w:name="_Toc84327583"/>
    </w:p>
    <w:p w14:paraId="369750BD" w14:textId="09305895" w:rsidR="009138C5" w:rsidRPr="00601CBF" w:rsidRDefault="009138C5" w:rsidP="009138C5">
      <w:pPr>
        <w:pStyle w:val="Sinespaciado"/>
        <w:rPr>
          <w:rFonts w:asciiTheme="minorHAnsi" w:hAnsiTheme="minorHAnsi" w:cstheme="minorHAnsi"/>
          <w:lang w:val="es-ES_tradnl"/>
        </w:rPr>
      </w:pPr>
      <w:r w:rsidRPr="00601CBF">
        <w:rPr>
          <w:rFonts w:asciiTheme="minorHAnsi" w:hAnsiTheme="minorHAnsi" w:cstheme="minorHAnsi"/>
          <w:lang w:val="es-ES_tradnl"/>
        </w:rPr>
        <w:t>EXIGENCIA BÁSICA SUA 3 – SEGURIDAD FRENTE AL RIESGO DE APRISIONAMIENTO.</w:t>
      </w:r>
      <w:bookmarkEnd w:id="16"/>
      <w:r w:rsidRPr="00601CBF">
        <w:rPr>
          <w:rFonts w:asciiTheme="minorHAnsi" w:hAnsiTheme="minorHAnsi" w:cstheme="minorHAnsi"/>
          <w:lang w:val="es-ES_tradnl"/>
        </w:rPr>
        <w:t xml:space="preserve"> </w:t>
      </w:r>
    </w:p>
    <w:p w14:paraId="66012532" w14:textId="77777777" w:rsidR="009138C5" w:rsidRPr="00601CBF" w:rsidRDefault="009138C5" w:rsidP="009138C5">
      <w:pPr>
        <w:pStyle w:val="Sinespaciado"/>
        <w:rPr>
          <w:rFonts w:asciiTheme="minorHAnsi" w:hAnsiTheme="minorHAnsi" w:cstheme="minorHAnsi"/>
        </w:rPr>
      </w:pPr>
    </w:p>
    <w:tbl>
      <w:tblPr>
        <w:tblW w:w="9923" w:type="dxa"/>
        <w:tblInd w:w="137"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1128"/>
        <w:gridCol w:w="425"/>
        <w:gridCol w:w="5818"/>
        <w:gridCol w:w="1133"/>
        <w:gridCol w:w="1419"/>
      </w:tblGrid>
      <w:tr w:rsidR="00601CBF" w:rsidRPr="00601CBF" w14:paraId="5FB3C69A" w14:textId="77777777" w:rsidTr="00C0382D">
        <w:trPr>
          <w:cantSplit/>
          <w:trHeight w:val="78"/>
        </w:trPr>
        <w:tc>
          <w:tcPr>
            <w:tcW w:w="1128" w:type="dxa"/>
            <w:vMerge w:val="restart"/>
            <w:textDirection w:val="btLr"/>
            <w:vAlign w:val="center"/>
          </w:tcPr>
          <w:p w14:paraId="54FCD464"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 xml:space="preserve">SUA3 Aprisionamiento </w:t>
            </w:r>
          </w:p>
        </w:tc>
        <w:tc>
          <w:tcPr>
            <w:tcW w:w="425" w:type="dxa"/>
            <w:vAlign w:val="center"/>
          </w:tcPr>
          <w:p w14:paraId="026CE962" w14:textId="77777777" w:rsidR="009138C5" w:rsidRPr="00601CBF" w:rsidRDefault="009138C5" w:rsidP="009138C5">
            <w:pPr>
              <w:pStyle w:val="Sinespaciado"/>
              <w:rPr>
                <w:rFonts w:asciiTheme="minorHAnsi" w:hAnsiTheme="minorHAnsi" w:cstheme="minorHAnsi"/>
                <w:snapToGrid w:val="0"/>
              </w:rPr>
            </w:pPr>
          </w:p>
        </w:tc>
        <w:tc>
          <w:tcPr>
            <w:tcW w:w="5818" w:type="dxa"/>
            <w:vAlign w:val="center"/>
          </w:tcPr>
          <w:p w14:paraId="2741FB0B"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Riesgo de aprisionamiento</w:t>
            </w:r>
          </w:p>
        </w:tc>
        <w:tc>
          <w:tcPr>
            <w:tcW w:w="2552" w:type="dxa"/>
            <w:gridSpan w:val="2"/>
          </w:tcPr>
          <w:p w14:paraId="29488F72" w14:textId="77777777" w:rsidR="009138C5" w:rsidRPr="00601CBF" w:rsidRDefault="009138C5" w:rsidP="009138C5">
            <w:pPr>
              <w:pStyle w:val="Sinespaciado"/>
              <w:rPr>
                <w:rFonts w:asciiTheme="minorHAnsi" w:hAnsiTheme="minorHAnsi" w:cstheme="minorHAnsi"/>
                <w:snapToGrid w:val="0"/>
              </w:rPr>
            </w:pPr>
          </w:p>
        </w:tc>
      </w:tr>
      <w:tr w:rsidR="00601CBF" w:rsidRPr="00601CBF" w14:paraId="7ED3B6B3" w14:textId="77777777" w:rsidTr="00C0382D">
        <w:trPr>
          <w:cantSplit/>
          <w:trHeight w:val="78"/>
        </w:trPr>
        <w:tc>
          <w:tcPr>
            <w:tcW w:w="1128" w:type="dxa"/>
            <w:vMerge/>
            <w:textDirection w:val="btLr"/>
            <w:vAlign w:val="center"/>
          </w:tcPr>
          <w:p w14:paraId="0ED6F902"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681B8D41" w14:textId="77777777" w:rsidR="009138C5" w:rsidRPr="00601CBF" w:rsidRDefault="009138C5" w:rsidP="009138C5">
            <w:pPr>
              <w:pStyle w:val="Sinespaciado"/>
              <w:rPr>
                <w:rFonts w:asciiTheme="minorHAnsi" w:hAnsiTheme="minorHAnsi" w:cstheme="minorHAnsi"/>
                <w:snapToGrid w:val="0"/>
              </w:rPr>
            </w:pPr>
          </w:p>
        </w:tc>
        <w:tc>
          <w:tcPr>
            <w:tcW w:w="5818" w:type="dxa"/>
            <w:vAlign w:val="center"/>
          </w:tcPr>
          <w:p w14:paraId="0406D40E"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en general:</w:t>
            </w:r>
          </w:p>
        </w:tc>
        <w:tc>
          <w:tcPr>
            <w:tcW w:w="2552" w:type="dxa"/>
            <w:gridSpan w:val="2"/>
          </w:tcPr>
          <w:p w14:paraId="1501BD9C" w14:textId="77777777" w:rsidR="009138C5" w:rsidRPr="00601CBF" w:rsidRDefault="009138C5" w:rsidP="009138C5">
            <w:pPr>
              <w:pStyle w:val="Sinespaciado"/>
              <w:rPr>
                <w:rFonts w:asciiTheme="minorHAnsi" w:hAnsiTheme="minorHAnsi" w:cstheme="minorHAnsi"/>
                <w:snapToGrid w:val="0"/>
              </w:rPr>
            </w:pPr>
          </w:p>
        </w:tc>
      </w:tr>
      <w:tr w:rsidR="00601CBF" w:rsidRPr="00601CBF" w14:paraId="29C37F3B" w14:textId="77777777" w:rsidTr="00C0382D">
        <w:trPr>
          <w:cantSplit/>
          <w:trHeight w:val="78"/>
        </w:trPr>
        <w:tc>
          <w:tcPr>
            <w:tcW w:w="1128" w:type="dxa"/>
            <w:vMerge/>
            <w:textDirection w:val="btLr"/>
            <w:vAlign w:val="center"/>
          </w:tcPr>
          <w:p w14:paraId="1B14F79A"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0E6B8B1E"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0"/>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818" w:type="dxa"/>
            <w:vAlign w:val="center"/>
          </w:tcPr>
          <w:p w14:paraId="4EC4ABE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Recintos con puertas con sistemas de bloqueo interior</w:t>
            </w:r>
          </w:p>
        </w:tc>
        <w:tc>
          <w:tcPr>
            <w:tcW w:w="2552" w:type="dxa"/>
            <w:gridSpan w:val="2"/>
            <w:shd w:val="pct35" w:color="000000" w:fill="FFFFFF"/>
            <w:vAlign w:val="center"/>
          </w:tcPr>
          <w:p w14:paraId="6A03AAFC"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w:t>
            </w:r>
          </w:p>
        </w:tc>
      </w:tr>
      <w:tr w:rsidR="00601CBF" w:rsidRPr="00601CBF" w14:paraId="2B570AE5" w14:textId="77777777" w:rsidTr="00C0382D">
        <w:trPr>
          <w:cantSplit/>
          <w:trHeight w:val="78"/>
        </w:trPr>
        <w:tc>
          <w:tcPr>
            <w:tcW w:w="1128" w:type="dxa"/>
            <w:vMerge/>
            <w:textDirection w:val="btLr"/>
            <w:vAlign w:val="center"/>
          </w:tcPr>
          <w:p w14:paraId="4BF4D3AC"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0A695424"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0"/>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818" w:type="dxa"/>
            <w:vAlign w:val="center"/>
          </w:tcPr>
          <w:p w14:paraId="05CD96B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baños y aseos </w:t>
            </w:r>
          </w:p>
        </w:tc>
        <w:tc>
          <w:tcPr>
            <w:tcW w:w="2552" w:type="dxa"/>
            <w:gridSpan w:val="2"/>
            <w:shd w:val="pct35" w:color="000000" w:fill="FFFFFF"/>
            <w:vAlign w:val="center"/>
          </w:tcPr>
          <w:p w14:paraId="3B1B8F59"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w:t>
            </w:r>
          </w:p>
        </w:tc>
      </w:tr>
      <w:tr w:rsidR="00601CBF" w:rsidRPr="00601CBF" w14:paraId="43820580" w14:textId="77777777" w:rsidTr="00C0382D">
        <w:trPr>
          <w:cantSplit/>
        </w:trPr>
        <w:tc>
          <w:tcPr>
            <w:tcW w:w="1128" w:type="dxa"/>
            <w:vMerge/>
          </w:tcPr>
          <w:p w14:paraId="4549CA8F"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3AECA1D9" w14:textId="77777777" w:rsidR="009138C5" w:rsidRPr="00601CBF" w:rsidRDefault="009138C5" w:rsidP="009138C5">
            <w:pPr>
              <w:pStyle w:val="Sinespaciado"/>
              <w:rPr>
                <w:rFonts w:asciiTheme="minorHAnsi" w:hAnsiTheme="minorHAnsi" w:cstheme="minorHAnsi"/>
                <w:snapToGrid w:val="0"/>
              </w:rPr>
            </w:pPr>
          </w:p>
        </w:tc>
        <w:tc>
          <w:tcPr>
            <w:tcW w:w="5818" w:type="dxa"/>
            <w:vAlign w:val="center"/>
          </w:tcPr>
          <w:p w14:paraId="2309C9C4" w14:textId="77777777" w:rsidR="009138C5" w:rsidRPr="00601CBF" w:rsidRDefault="009138C5" w:rsidP="009138C5">
            <w:pPr>
              <w:pStyle w:val="Sinespaciado"/>
              <w:rPr>
                <w:rFonts w:asciiTheme="minorHAnsi" w:hAnsiTheme="minorHAnsi" w:cstheme="minorHAnsi"/>
                <w:snapToGrid w:val="0"/>
              </w:rPr>
            </w:pPr>
          </w:p>
        </w:tc>
        <w:tc>
          <w:tcPr>
            <w:tcW w:w="1133" w:type="dxa"/>
            <w:vAlign w:val="center"/>
          </w:tcPr>
          <w:p w14:paraId="498E2611"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NORMA</w:t>
            </w:r>
          </w:p>
        </w:tc>
        <w:tc>
          <w:tcPr>
            <w:tcW w:w="1419" w:type="dxa"/>
            <w:vAlign w:val="center"/>
          </w:tcPr>
          <w:p w14:paraId="6D57270D" w14:textId="47056282"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PROY</w:t>
            </w:r>
            <w:r w:rsidR="00C0382D" w:rsidRPr="00601CBF">
              <w:rPr>
                <w:rFonts w:asciiTheme="minorHAnsi" w:hAnsiTheme="minorHAnsi" w:cstheme="minorHAnsi"/>
                <w:b/>
                <w:snapToGrid w:val="0"/>
              </w:rPr>
              <w:t>ECTO</w:t>
            </w:r>
          </w:p>
        </w:tc>
      </w:tr>
      <w:tr w:rsidR="00601CBF" w:rsidRPr="00601CBF" w14:paraId="5E397ED5" w14:textId="77777777" w:rsidTr="00C0382D">
        <w:trPr>
          <w:cantSplit/>
        </w:trPr>
        <w:tc>
          <w:tcPr>
            <w:tcW w:w="1128" w:type="dxa"/>
            <w:vMerge/>
          </w:tcPr>
          <w:p w14:paraId="6E19C901"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6E410C7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0"/>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818" w:type="dxa"/>
            <w:vAlign w:val="center"/>
          </w:tcPr>
          <w:p w14:paraId="50884104"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Fuerza de apertura de las puertas de salida</w:t>
            </w:r>
          </w:p>
        </w:tc>
        <w:tc>
          <w:tcPr>
            <w:tcW w:w="1133" w:type="dxa"/>
            <w:vAlign w:val="center"/>
          </w:tcPr>
          <w:p w14:paraId="1633262D"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150 N</w:t>
            </w:r>
          </w:p>
        </w:tc>
        <w:tc>
          <w:tcPr>
            <w:tcW w:w="1419" w:type="dxa"/>
            <w:shd w:val="pct35" w:color="000000" w:fill="FFFFFF"/>
            <w:vAlign w:val="center"/>
          </w:tcPr>
          <w:p w14:paraId="434C392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w:t>
            </w:r>
          </w:p>
        </w:tc>
      </w:tr>
      <w:tr w:rsidR="00601CBF" w:rsidRPr="00601CBF" w14:paraId="3488E61B" w14:textId="77777777" w:rsidTr="00C0382D">
        <w:trPr>
          <w:cantSplit/>
        </w:trPr>
        <w:tc>
          <w:tcPr>
            <w:tcW w:w="1128" w:type="dxa"/>
            <w:vMerge/>
          </w:tcPr>
          <w:p w14:paraId="5EC3A045"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11E870AE" w14:textId="77777777" w:rsidR="009138C5" w:rsidRPr="00601CBF" w:rsidRDefault="009138C5" w:rsidP="009138C5">
            <w:pPr>
              <w:pStyle w:val="Sinespaciado"/>
              <w:rPr>
                <w:rFonts w:asciiTheme="minorHAnsi" w:hAnsiTheme="minorHAnsi" w:cstheme="minorHAnsi"/>
                <w:snapToGrid w:val="0"/>
              </w:rPr>
            </w:pPr>
          </w:p>
        </w:tc>
        <w:tc>
          <w:tcPr>
            <w:tcW w:w="5818" w:type="dxa"/>
            <w:vAlign w:val="center"/>
          </w:tcPr>
          <w:p w14:paraId="1D376F1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usuarios de silla de ruedas:</w:t>
            </w:r>
          </w:p>
        </w:tc>
        <w:tc>
          <w:tcPr>
            <w:tcW w:w="2552" w:type="dxa"/>
            <w:gridSpan w:val="2"/>
            <w:vAlign w:val="center"/>
          </w:tcPr>
          <w:p w14:paraId="72AEBCAB" w14:textId="77777777" w:rsidR="009138C5" w:rsidRPr="00601CBF" w:rsidRDefault="009138C5" w:rsidP="009138C5">
            <w:pPr>
              <w:pStyle w:val="Sinespaciado"/>
              <w:rPr>
                <w:rFonts w:asciiTheme="minorHAnsi" w:hAnsiTheme="minorHAnsi" w:cstheme="minorHAnsi"/>
                <w:snapToGrid w:val="0"/>
              </w:rPr>
            </w:pPr>
          </w:p>
        </w:tc>
      </w:tr>
      <w:tr w:rsidR="00601CBF" w:rsidRPr="00601CBF" w14:paraId="4B6078FB" w14:textId="77777777" w:rsidTr="00C0382D">
        <w:trPr>
          <w:cantSplit/>
        </w:trPr>
        <w:tc>
          <w:tcPr>
            <w:tcW w:w="1128" w:type="dxa"/>
            <w:vMerge/>
          </w:tcPr>
          <w:p w14:paraId="02F06890"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5BE80C1E"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
                  <w:enabled/>
                  <w:calcOnExit w:val="0"/>
                  <w:checkBox>
                    <w:sizeAuto/>
                    <w:default w:val="0"/>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818" w:type="dxa"/>
            <w:vAlign w:val="center"/>
          </w:tcPr>
          <w:p w14:paraId="7025B064"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Recintos de pequeña dimensión para usuarios de sillas de ruedas</w:t>
            </w:r>
          </w:p>
        </w:tc>
        <w:tc>
          <w:tcPr>
            <w:tcW w:w="2552" w:type="dxa"/>
            <w:gridSpan w:val="2"/>
            <w:shd w:val="pct35" w:color="000000" w:fill="FFFFFF"/>
            <w:vAlign w:val="center"/>
          </w:tcPr>
          <w:p w14:paraId="70ECE6D5"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w:t>
            </w:r>
          </w:p>
        </w:tc>
      </w:tr>
      <w:tr w:rsidR="00601CBF" w:rsidRPr="00601CBF" w14:paraId="2F77A35C" w14:textId="77777777" w:rsidTr="00C0382D">
        <w:trPr>
          <w:cantSplit/>
        </w:trPr>
        <w:tc>
          <w:tcPr>
            <w:tcW w:w="1128" w:type="dxa"/>
            <w:vMerge/>
          </w:tcPr>
          <w:p w14:paraId="4F0E1BE9"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6B51949B" w14:textId="77777777" w:rsidR="009138C5" w:rsidRPr="00601CBF" w:rsidRDefault="009138C5" w:rsidP="009138C5">
            <w:pPr>
              <w:pStyle w:val="Sinespaciado"/>
              <w:rPr>
                <w:rFonts w:asciiTheme="minorHAnsi" w:hAnsiTheme="minorHAnsi" w:cstheme="minorHAnsi"/>
                <w:snapToGrid w:val="0"/>
              </w:rPr>
            </w:pPr>
          </w:p>
        </w:tc>
        <w:tc>
          <w:tcPr>
            <w:tcW w:w="5818" w:type="dxa"/>
            <w:vAlign w:val="center"/>
          </w:tcPr>
          <w:p w14:paraId="33BEEBC8" w14:textId="77777777" w:rsidR="009138C5" w:rsidRPr="00601CBF" w:rsidRDefault="009138C5" w:rsidP="009138C5">
            <w:pPr>
              <w:pStyle w:val="Sinespaciado"/>
              <w:rPr>
                <w:rFonts w:asciiTheme="minorHAnsi" w:hAnsiTheme="minorHAnsi" w:cstheme="minorHAnsi"/>
                <w:snapToGrid w:val="0"/>
              </w:rPr>
            </w:pPr>
          </w:p>
        </w:tc>
        <w:tc>
          <w:tcPr>
            <w:tcW w:w="1133" w:type="dxa"/>
            <w:vAlign w:val="center"/>
          </w:tcPr>
          <w:p w14:paraId="3E6819AB"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NORMA</w:t>
            </w:r>
          </w:p>
        </w:tc>
        <w:tc>
          <w:tcPr>
            <w:tcW w:w="1419" w:type="dxa"/>
            <w:vAlign w:val="center"/>
          </w:tcPr>
          <w:p w14:paraId="3AAD8FEF" w14:textId="38494B4D"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PROY</w:t>
            </w:r>
            <w:r w:rsidR="00C0382D" w:rsidRPr="00601CBF">
              <w:rPr>
                <w:rFonts w:asciiTheme="minorHAnsi" w:hAnsiTheme="minorHAnsi" w:cstheme="minorHAnsi"/>
                <w:b/>
                <w:snapToGrid w:val="0"/>
              </w:rPr>
              <w:t>ECTO</w:t>
            </w:r>
          </w:p>
        </w:tc>
      </w:tr>
      <w:tr w:rsidR="00601CBF" w:rsidRPr="00601CBF" w14:paraId="6A1699BC" w14:textId="77777777" w:rsidTr="00C0382D">
        <w:trPr>
          <w:cantSplit/>
          <w:trHeight w:val="785"/>
        </w:trPr>
        <w:tc>
          <w:tcPr>
            <w:tcW w:w="1128" w:type="dxa"/>
            <w:vMerge/>
          </w:tcPr>
          <w:p w14:paraId="1BC2CA9A"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1AE3490B" w14:textId="1DE623F6" w:rsidR="009138C5" w:rsidRPr="00601CBF" w:rsidRDefault="00C0382D"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Casilla70"/>
                  <w:enabled/>
                  <w:calcOnExit w:val="0"/>
                  <w:checkBox>
                    <w:sizeAuto/>
                    <w:default w:val="0"/>
                  </w:checkBox>
                </w:ffData>
              </w:fldChar>
            </w:r>
            <w:bookmarkStart w:id="17" w:name="Casilla70"/>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bookmarkEnd w:id="17"/>
          </w:p>
        </w:tc>
        <w:tc>
          <w:tcPr>
            <w:tcW w:w="5818" w:type="dxa"/>
            <w:vAlign w:val="center"/>
          </w:tcPr>
          <w:p w14:paraId="1C75EF55"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Fuerza de apertura en pequeños recintos adaptados</w:t>
            </w:r>
          </w:p>
        </w:tc>
        <w:tc>
          <w:tcPr>
            <w:tcW w:w="1133" w:type="dxa"/>
            <w:vAlign w:val="center"/>
          </w:tcPr>
          <w:p w14:paraId="736B5C8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25 N</w:t>
            </w:r>
          </w:p>
        </w:tc>
        <w:tc>
          <w:tcPr>
            <w:tcW w:w="1419" w:type="dxa"/>
            <w:shd w:val="pct35" w:color="000000" w:fill="FFFFFF"/>
            <w:vAlign w:val="center"/>
          </w:tcPr>
          <w:p w14:paraId="78C9A046"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20 N</w:t>
            </w:r>
          </w:p>
        </w:tc>
      </w:tr>
    </w:tbl>
    <w:p w14:paraId="0014A854" w14:textId="77777777" w:rsidR="009138C5" w:rsidRPr="00601CBF" w:rsidRDefault="009138C5" w:rsidP="009138C5">
      <w:pPr>
        <w:pStyle w:val="Sinespaciado"/>
        <w:rPr>
          <w:rFonts w:asciiTheme="minorHAnsi" w:hAnsiTheme="minorHAnsi" w:cstheme="minorHAnsi"/>
        </w:rPr>
      </w:pPr>
    </w:p>
    <w:p w14:paraId="338A48A0" w14:textId="77777777" w:rsidR="009138C5" w:rsidRPr="00601CBF" w:rsidRDefault="009138C5" w:rsidP="009138C5">
      <w:pPr>
        <w:pStyle w:val="Sinespaciado"/>
        <w:rPr>
          <w:rFonts w:asciiTheme="minorHAnsi" w:hAnsiTheme="minorHAnsi" w:cstheme="minorHAnsi"/>
        </w:rPr>
      </w:pPr>
    </w:p>
    <w:p w14:paraId="5B10FF1C" w14:textId="77777777" w:rsidR="009138C5" w:rsidRPr="00601CBF" w:rsidRDefault="009138C5" w:rsidP="009138C5">
      <w:pPr>
        <w:pStyle w:val="Sinespaciado"/>
        <w:rPr>
          <w:rFonts w:asciiTheme="minorHAnsi" w:hAnsiTheme="minorHAnsi" w:cstheme="minorHAnsi"/>
        </w:rPr>
      </w:pPr>
    </w:p>
    <w:p w14:paraId="3617CC9C" w14:textId="77777777" w:rsidR="009138C5" w:rsidRPr="00601CBF" w:rsidRDefault="009138C5" w:rsidP="009138C5">
      <w:pPr>
        <w:pStyle w:val="Sinespaciado"/>
        <w:rPr>
          <w:rFonts w:asciiTheme="minorHAnsi" w:hAnsiTheme="minorHAnsi" w:cstheme="minorHAnsi"/>
        </w:rPr>
      </w:pPr>
    </w:p>
    <w:p w14:paraId="4A1144AD" w14:textId="77777777" w:rsidR="009138C5" w:rsidRPr="00601CBF" w:rsidRDefault="009138C5" w:rsidP="009138C5">
      <w:pPr>
        <w:pStyle w:val="Sinespaciado"/>
        <w:rPr>
          <w:rFonts w:asciiTheme="minorHAnsi" w:hAnsiTheme="minorHAnsi" w:cstheme="minorHAnsi"/>
        </w:rPr>
      </w:pPr>
    </w:p>
    <w:p w14:paraId="1384900B" w14:textId="77777777" w:rsidR="009138C5" w:rsidRPr="00601CBF" w:rsidRDefault="009138C5" w:rsidP="009138C5">
      <w:pPr>
        <w:pStyle w:val="Sinespaciado"/>
        <w:rPr>
          <w:rFonts w:asciiTheme="minorHAnsi" w:hAnsiTheme="minorHAnsi" w:cstheme="minorHAnsi"/>
        </w:rPr>
      </w:pPr>
    </w:p>
    <w:p w14:paraId="5F96BEC0" w14:textId="77777777" w:rsidR="009138C5" w:rsidRPr="00601CBF" w:rsidRDefault="009138C5" w:rsidP="009138C5">
      <w:pPr>
        <w:pStyle w:val="Sinespaciado"/>
        <w:rPr>
          <w:rFonts w:asciiTheme="minorHAnsi" w:hAnsiTheme="minorHAnsi" w:cstheme="minorHAnsi"/>
        </w:rPr>
      </w:pPr>
    </w:p>
    <w:p w14:paraId="3520B3E7" w14:textId="77777777" w:rsidR="009138C5" w:rsidRPr="00601CBF" w:rsidRDefault="009138C5" w:rsidP="009138C5">
      <w:pPr>
        <w:pStyle w:val="Sinespaciado"/>
        <w:rPr>
          <w:rFonts w:asciiTheme="minorHAnsi" w:hAnsiTheme="minorHAnsi" w:cstheme="minorHAnsi"/>
        </w:rPr>
      </w:pPr>
    </w:p>
    <w:p w14:paraId="42A26AD4" w14:textId="77777777" w:rsidR="009138C5" w:rsidRPr="00601CBF" w:rsidRDefault="009138C5" w:rsidP="009138C5">
      <w:pPr>
        <w:pStyle w:val="Sinespaciado"/>
        <w:rPr>
          <w:rFonts w:asciiTheme="minorHAnsi" w:hAnsiTheme="minorHAnsi" w:cstheme="minorHAnsi"/>
        </w:rPr>
      </w:pPr>
    </w:p>
    <w:p w14:paraId="6BE90C8C" w14:textId="77777777" w:rsidR="009138C5" w:rsidRPr="00601CBF" w:rsidRDefault="009138C5" w:rsidP="009138C5">
      <w:pPr>
        <w:pStyle w:val="Sinespaciado"/>
        <w:rPr>
          <w:rFonts w:asciiTheme="minorHAnsi" w:hAnsiTheme="minorHAnsi" w:cstheme="minorHAnsi"/>
        </w:rPr>
      </w:pPr>
    </w:p>
    <w:p w14:paraId="66934647" w14:textId="77777777" w:rsidR="009138C5" w:rsidRPr="00601CBF" w:rsidRDefault="009138C5" w:rsidP="009138C5">
      <w:pPr>
        <w:pStyle w:val="Sinespaciado"/>
        <w:rPr>
          <w:rFonts w:asciiTheme="minorHAnsi" w:hAnsiTheme="minorHAnsi" w:cstheme="minorHAnsi"/>
        </w:rPr>
      </w:pPr>
    </w:p>
    <w:p w14:paraId="3AFBEF87" w14:textId="77777777" w:rsidR="009138C5" w:rsidRPr="00601CBF" w:rsidRDefault="009138C5" w:rsidP="009138C5">
      <w:pPr>
        <w:pStyle w:val="Sinespaciado"/>
        <w:rPr>
          <w:rFonts w:asciiTheme="minorHAnsi" w:hAnsiTheme="minorHAnsi" w:cstheme="minorHAnsi"/>
        </w:rPr>
      </w:pPr>
    </w:p>
    <w:p w14:paraId="6E20F0CC" w14:textId="77777777" w:rsidR="009138C5" w:rsidRPr="00601CBF" w:rsidRDefault="009138C5" w:rsidP="009138C5">
      <w:pPr>
        <w:pStyle w:val="Sinespaciado"/>
        <w:rPr>
          <w:rFonts w:asciiTheme="minorHAnsi" w:hAnsiTheme="minorHAnsi" w:cstheme="minorHAnsi"/>
        </w:rPr>
      </w:pPr>
    </w:p>
    <w:p w14:paraId="00C2AB63" w14:textId="77777777" w:rsidR="009138C5" w:rsidRPr="00601CBF" w:rsidRDefault="009138C5" w:rsidP="009138C5">
      <w:pPr>
        <w:pStyle w:val="Sinespaciado"/>
        <w:rPr>
          <w:rFonts w:asciiTheme="minorHAnsi" w:hAnsiTheme="minorHAnsi" w:cstheme="minorHAnsi"/>
        </w:rPr>
      </w:pPr>
    </w:p>
    <w:p w14:paraId="4735B062" w14:textId="77777777" w:rsidR="009138C5" w:rsidRPr="00601CBF" w:rsidRDefault="009138C5" w:rsidP="009138C5">
      <w:pPr>
        <w:pStyle w:val="Sinespaciado"/>
        <w:rPr>
          <w:rFonts w:asciiTheme="minorHAnsi" w:hAnsiTheme="minorHAnsi" w:cstheme="minorHAnsi"/>
        </w:rPr>
      </w:pPr>
    </w:p>
    <w:p w14:paraId="71BC7B03" w14:textId="77777777" w:rsidR="009138C5" w:rsidRPr="00601CBF" w:rsidRDefault="009138C5" w:rsidP="009138C5">
      <w:pPr>
        <w:pStyle w:val="Sinespaciado"/>
        <w:rPr>
          <w:rFonts w:asciiTheme="minorHAnsi" w:hAnsiTheme="minorHAnsi" w:cstheme="minorHAnsi"/>
        </w:rPr>
      </w:pPr>
    </w:p>
    <w:p w14:paraId="66C81E78" w14:textId="77777777" w:rsidR="009138C5" w:rsidRPr="00601CBF" w:rsidRDefault="009138C5" w:rsidP="009138C5">
      <w:pPr>
        <w:pStyle w:val="Sinespaciado"/>
        <w:rPr>
          <w:rFonts w:asciiTheme="minorHAnsi" w:hAnsiTheme="minorHAnsi" w:cstheme="minorHAnsi"/>
        </w:rPr>
      </w:pPr>
    </w:p>
    <w:p w14:paraId="2645CF84" w14:textId="77777777" w:rsidR="009138C5" w:rsidRPr="00601CBF" w:rsidRDefault="009138C5" w:rsidP="009138C5">
      <w:pPr>
        <w:pStyle w:val="Sinespaciado"/>
        <w:rPr>
          <w:rFonts w:asciiTheme="minorHAnsi" w:hAnsiTheme="minorHAnsi" w:cstheme="minorHAnsi"/>
        </w:rPr>
      </w:pPr>
    </w:p>
    <w:p w14:paraId="2F6CE3DB" w14:textId="77777777" w:rsidR="009138C5" w:rsidRPr="00601CBF" w:rsidRDefault="009138C5" w:rsidP="009138C5">
      <w:pPr>
        <w:pStyle w:val="Sinespaciado"/>
        <w:rPr>
          <w:rFonts w:asciiTheme="minorHAnsi" w:hAnsiTheme="minorHAnsi" w:cstheme="minorHAnsi"/>
          <w:lang w:val="es-ES_tradnl"/>
        </w:rPr>
      </w:pPr>
      <w:bookmarkStart w:id="18" w:name="_Toc84327584"/>
      <w:r w:rsidRPr="00601CBF">
        <w:rPr>
          <w:rFonts w:asciiTheme="minorHAnsi" w:hAnsiTheme="minorHAnsi" w:cstheme="minorHAnsi"/>
          <w:lang w:val="es-ES_tradnl"/>
        </w:rPr>
        <w:t>EXIGENCIA BÁSICA SUA 4 – SEGURIDAD FRENTE AL RIESGO CAUSADO POR ILUMINACIÓN INADECUADA.</w:t>
      </w:r>
      <w:bookmarkEnd w:id="18"/>
      <w:r w:rsidRPr="00601CBF">
        <w:rPr>
          <w:rFonts w:asciiTheme="minorHAnsi" w:hAnsiTheme="minorHAnsi" w:cstheme="minorHAnsi"/>
          <w:lang w:val="es-ES_tradnl"/>
        </w:rPr>
        <w:t xml:space="preserve"> </w:t>
      </w:r>
    </w:p>
    <w:p w14:paraId="7F6E1582" w14:textId="77777777" w:rsidR="009138C5" w:rsidRPr="00601CBF" w:rsidRDefault="009138C5" w:rsidP="009138C5">
      <w:pPr>
        <w:pStyle w:val="Sinespaciado"/>
        <w:rPr>
          <w:rFonts w:asciiTheme="minorHAnsi" w:hAnsiTheme="minorHAnsi" w:cstheme="minorHAnsi"/>
        </w:rPr>
      </w:pPr>
    </w:p>
    <w:p w14:paraId="3D3C0AF9"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 xml:space="preserve">El edificio objeto del proyecto se encuentra fuera del ámbito de aplicación de la exigencia básica SUA 4: Seguridad frente al riesgo causado por iluminación inadecuada, recogido en los apartados 1 (alumbrado normal) y 2.1 (alumbrado de emergencia) del documento básico DB SUA 4. Por tanto, no existe la necesidad de justificar el cumplimiento de esta exigencia en ninguna zona, ni en ningún elemento, del edificio. </w:t>
      </w:r>
    </w:p>
    <w:p w14:paraId="437DB7EA" w14:textId="77777777" w:rsidR="009138C5" w:rsidRPr="00601CBF" w:rsidRDefault="009138C5" w:rsidP="009138C5">
      <w:pPr>
        <w:pStyle w:val="Sinespaciado"/>
        <w:rPr>
          <w:rFonts w:asciiTheme="minorHAnsi" w:hAnsiTheme="minorHAnsi" w:cstheme="minorHAnsi"/>
        </w:rPr>
      </w:pPr>
    </w:p>
    <w:p w14:paraId="49057475" w14:textId="77777777" w:rsidR="009138C5" w:rsidRPr="00601CBF" w:rsidRDefault="009138C5" w:rsidP="009138C5">
      <w:pPr>
        <w:pStyle w:val="Sinespaciado"/>
        <w:rPr>
          <w:rFonts w:asciiTheme="minorHAnsi" w:hAnsiTheme="minorHAnsi" w:cstheme="minorHAnsi"/>
        </w:rPr>
      </w:pPr>
    </w:p>
    <w:tbl>
      <w:tblPr>
        <w:tblW w:w="9782" w:type="dxa"/>
        <w:tblInd w:w="137"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1128"/>
        <w:gridCol w:w="425"/>
        <w:gridCol w:w="5674"/>
        <w:gridCol w:w="1277"/>
        <w:gridCol w:w="1278"/>
      </w:tblGrid>
      <w:tr w:rsidR="00601CBF" w:rsidRPr="00601CBF" w14:paraId="75DAD0CF" w14:textId="77777777" w:rsidTr="00C0382D">
        <w:trPr>
          <w:cantSplit/>
        </w:trPr>
        <w:tc>
          <w:tcPr>
            <w:tcW w:w="1128" w:type="dxa"/>
            <w:vMerge w:val="restart"/>
            <w:textDirection w:val="btLr"/>
            <w:vAlign w:val="center"/>
          </w:tcPr>
          <w:p w14:paraId="71518E48"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 xml:space="preserve">SUA 4.1 Alumbrado normal en zonas de circulación </w:t>
            </w:r>
          </w:p>
        </w:tc>
        <w:tc>
          <w:tcPr>
            <w:tcW w:w="425" w:type="dxa"/>
            <w:vAlign w:val="center"/>
          </w:tcPr>
          <w:p w14:paraId="60CC61EE" w14:textId="77777777" w:rsidR="009138C5" w:rsidRPr="00601CBF" w:rsidRDefault="009138C5" w:rsidP="009138C5">
            <w:pPr>
              <w:pStyle w:val="Sinespaciado"/>
              <w:rPr>
                <w:rFonts w:asciiTheme="minorHAnsi" w:hAnsiTheme="minorHAnsi" w:cstheme="minorHAnsi"/>
                <w:snapToGrid w:val="0"/>
              </w:rPr>
            </w:pPr>
          </w:p>
        </w:tc>
        <w:tc>
          <w:tcPr>
            <w:tcW w:w="8229" w:type="dxa"/>
            <w:gridSpan w:val="3"/>
            <w:vAlign w:val="center"/>
          </w:tcPr>
          <w:p w14:paraId="1BD5D861"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Nivel de iluminación mínimo de la instalación de alumbrado (medido a nivel del suelo)</w:t>
            </w:r>
          </w:p>
        </w:tc>
      </w:tr>
      <w:tr w:rsidR="00601CBF" w:rsidRPr="00601CBF" w14:paraId="6A1CAF68" w14:textId="77777777" w:rsidTr="00C0382D">
        <w:trPr>
          <w:cantSplit/>
        </w:trPr>
        <w:tc>
          <w:tcPr>
            <w:tcW w:w="1128" w:type="dxa"/>
            <w:vMerge/>
            <w:textDirection w:val="btLr"/>
            <w:vAlign w:val="center"/>
          </w:tcPr>
          <w:p w14:paraId="668991A7"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46A5A8A2" w14:textId="77777777" w:rsidR="009138C5" w:rsidRPr="00601CBF" w:rsidRDefault="009138C5" w:rsidP="009138C5">
            <w:pPr>
              <w:pStyle w:val="Sinespaciado"/>
              <w:rPr>
                <w:rFonts w:asciiTheme="minorHAnsi" w:hAnsiTheme="minorHAnsi" w:cstheme="minorHAnsi"/>
                <w:snapToGrid w:val="0"/>
              </w:rPr>
            </w:pPr>
          </w:p>
        </w:tc>
        <w:tc>
          <w:tcPr>
            <w:tcW w:w="5674" w:type="dxa"/>
            <w:vAlign w:val="center"/>
          </w:tcPr>
          <w:p w14:paraId="5C431715" w14:textId="77777777" w:rsidR="009138C5" w:rsidRPr="00601CBF" w:rsidRDefault="009138C5" w:rsidP="009138C5">
            <w:pPr>
              <w:pStyle w:val="Sinespaciado"/>
              <w:rPr>
                <w:rFonts w:asciiTheme="minorHAnsi" w:hAnsiTheme="minorHAnsi" w:cstheme="minorHAnsi"/>
                <w:snapToGrid w:val="0"/>
              </w:rPr>
            </w:pPr>
          </w:p>
        </w:tc>
        <w:tc>
          <w:tcPr>
            <w:tcW w:w="1277" w:type="dxa"/>
          </w:tcPr>
          <w:p w14:paraId="14D95E5E"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NORMA</w:t>
            </w:r>
          </w:p>
        </w:tc>
        <w:tc>
          <w:tcPr>
            <w:tcW w:w="1278" w:type="dxa"/>
          </w:tcPr>
          <w:p w14:paraId="7205F88A"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PROY</w:t>
            </w:r>
          </w:p>
        </w:tc>
      </w:tr>
      <w:tr w:rsidR="00601CBF" w:rsidRPr="00601CBF" w14:paraId="5C7F989E" w14:textId="77777777" w:rsidTr="00C0382D">
        <w:trPr>
          <w:cantSplit/>
        </w:trPr>
        <w:tc>
          <w:tcPr>
            <w:tcW w:w="1128" w:type="dxa"/>
            <w:vMerge/>
            <w:textDirection w:val="btLr"/>
            <w:vAlign w:val="center"/>
          </w:tcPr>
          <w:p w14:paraId="69820A8F"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3CDC11BA" w14:textId="77777777" w:rsidR="009138C5" w:rsidRPr="00601CBF" w:rsidRDefault="009138C5" w:rsidP="009138C5">
            <w:pPr>
              <w:pStyle w:val="Sinespaciado"/>
              <w:rPr>
                <w:rFonts w:asciiTheme="minorHAnsi" w:hAnsiTheme="minorHAnsi" w:cstheme="minorHAnsi"/>
                <w:snapToGrid w:val="0"/>
              </w:rPr>
            </w:pPr>
          </w:p>
        </w:tc>
        <w:tc>
          <w:tcPr>
            <w:tcW w:w="5674" w:type="dxa"/>
            <w:vAlign w:val="center"/>
          </w:tcPr>
          <w:p w14:paraId="61A0D71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Zona</w:t>
            </w:r>
          </w:p>
        </w:tc>
        <w:tc>
          <w:tcPr>
            <w:tcW w:w="2555" w:type="dxa"/>
            <w:gridSpan w:val="2"/>
          </w:tcPr>
          <w:p w14:paraId="7269B632"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Iluminancia mínima [lux]</w:t>
            </w:r>
          </w:p>
        </w:tc>
      </w:tr>
      <w:tr w:rsidR="00601CBF" w:rsidRPr="00601CBF" w14:paraId="4684689C" w14:textId="77777777" w:rsidTr="00C0382D">
        <w:trPr>
          <w:cantSplit/>
          <w:trHeight w:val="577"/>
        </w:trPr>
        <w:tc>
          <w:tcPr>
            <w:tcW w:w="1128" w:type="dxa"/>
            <w:vMerge/>
            <w:textDirection w:val="btLr"/>
            <w:vAlign w:val="center"/>
          </w:tcPr>
          <w:p w14:paraId="260EDA5D"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22DBEA05" w14:textId="77777777" w:rsidR="009138C5" w:rsidRPr="00601CBF" w:rsidRDefault="009138C5" w:rsidP="009138C5">
            <w:pPr>
              <w:pStyle w:val="Sinespaciado"/>
              <w:rPr>
                <w:rFonts w:asciiTheme="minorHAnsi" w:hAnsiTheme="minorHAnsi" w:cstheme="minorHAnsi"/>
                <w:snapToGrid w:val="0"/>
              </w:rPr>
            </w:pPr>
          </w:p>
        </w:tc>
        <w:tc>
          <w:tcPr>
            <w:tcW w:w="5674" w:type="dxa"/>
            <w:vAlign w:val="center"/>
          </w:tcPr>
          <w:p w14:paraId="69AD7930"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Exterior</w:t>
            </w:r>
          </w:p>
        </w:tc>
        <w:tc>
          <w:tcPr>
            <w:tcW w:w="1277" w:type="dxa"/>
            <w:vAlign w:val="center"/>
          </w:tcPr>
          <w:p w14:paraId="3F0F0932"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20</w:t>
            </w:r>
          </w:p>
        </w:tc>
        <w:tc>
          <w:tcPr>
            <w:tcW w:w="1278" w:type="dxa"/>
            <w:shd w:val="pct35" w:color="000000" w:fill="FFFFFF"/>
            <w:vAlign w:val="center"/>
          </w:tcPr>
          <w:p w14:paraId="3EE08613"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20</w:t>
            </w:r>
          </w:p>
        </w:tc>
      </w:tr>
      <w:tr w:rsidR="00601CBF" w:rsidRPr="00601CBF" w14:paraId="4393AB18" w14:textId="77777777" w:rsidTr="00C0382D">
        <w:trPr>
          <w:cantSplit/>
          <w:trHeight w:val="396"/>
        </w:trPr>
        <w:tc>
          <w:tcPr>
            <w:tcW w:w="1128" w:type="dxa"/>
            <w:vMerge/>
            <w:textDirection w:val="btLr"/>
            <w:vAlign w:val="center"/>
          </w:tcPr>
          <w:p w14:paraId="60ADFD1D"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0DD43694" w14:textId="77777777" w:rsidR="009138C5" w:rsidRPr="00601CBF" w:rsidRDefault="009138C5" w:rsidP="009138C5">
            <w:pPr>
              <w:pStyle w:val="Sinespaciado"/>
              <w:rPr>
                <w:rFonts w:asciiTheme="minorHAnsi" w:hAnsiTheme="minorHAnsi" w:cstheme="minorHAnsi"/>
                <w:snapToGrid w:val="0"/>
              </w:rPr>
            </w:pPr>
          </w:p>
        </w:tc>
        <w:tc>
          <w:tcPr>
            <w:tcW w:w="5674" w:type="dxa"/>
            <w:vAlign w:val="center"/>
          </w:tcPr>
          <w:p w14:paraId="213E749B"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Interior</w:t>
            </w:r>
          </w:p>
        </w:tc>
        <w:tc>
          <w:tcPr>
            <w:tcW w:w="1277" w:type="dxa"/>
            <w:vAlign w:val="center"/>
          </w:tcPr>
          <w:p w14:paraId="740C118F" w14:textId="77777777" w:rsidR="009138C5" w:rsidRPr="00601CBF" w:rsidRDefault="009138C5" w:rsidP="009138C5">
            <w:pPr>
              <w:pStyle w:val="Sinespaciado"/>
              <w:rPr>
                <w:rFonts w:asciiTheme="minorHAnsi" w:hAnsiTheme="minorHAnsi" w:cstheme="minorHAnsi"/>
                <w:strike/>
              </w:rPr>
            </w:pPr>
            <w:r w:rsidRPr="00601CBF">
              <w:rPr>
                <w:rFonts w:asciiTheme="minorHAnsi" w:hAnsiTheme="minorHAnsi" w:cstheme="minorHAnsi"/>
              </w:rPr>
              <w:t>100</w:t>
            </w:r>
          </w:p>
        </w:tc>
        <w:tc>
          <w:tcPr>
            <w:tcW w:w="1278" w:type="dxa"/>
            <w:shd w:val="pct35" w:color="000000" w:fill="FFFFFF"/>
            <w:vAlign w:val="center"/>
          </w:tcPr>
          <w:p w14:paraId="0E0A7E15"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100</w:t>
            </w:r>
          </w:p>
        </w:tc>
      </w:tr>
      <w:tr w:rsidR="00601CBF" w:rsidRPr="00601CBF" w14:paraId="50857A77" w14:textId="77777777" w:rsidTr="00C0382D">
        <w:trPr>
          <w:cantSplit/>
        </w:trPr>
        <w:tc>
          <w:tcPr>
            <w:tcW w:w="1128" w:type="dxa"/>
            <w:vMerge/>
          </w:tcPr>
          <w:p w14:paraId="13178BCB" w14:textId="77777777" w:rsidR="009138C5" w:rsidRPr="00601CBF" w:rsidRDefault="009138C5" w:rsidP="009138C5">
            <w:pPr>
              <w:pStyle w:val="Sinespaciado"/>
              <w:rPr>
                <w:rFonts w:asciiTheme="minorHAnsi" w:hAnsiTheme="minorHAnsi" w:cstheme="minorHAnsi"/>
                <w:snapToGrid w:val="0"/>
              </w:rPr>
            </w:pPr>
          </w:p>
        </w:tc>
        <w:tc>
          <w:tcPr>
            <w:tcW w:w="425" w:type="dxa"/>
            <w:vAlign w:val="center"/>
          </w:tcPr>
          <w:p w14:paraId="095A9695" w14:textId="77777777" w:rsidR="009138C5" w:rsidRPr="00601CBF" w:rsidRDefault="009138C5" w:rsidP="009138C5">
            <w:pPr>
              <w:pStyle w:val="Sinespaciado"/>
              <w:rPr>
                <w:rFonts w:asciiTheme="minorHAnsi" w:hAnsiTheme="minorHAnsi" w:cstheme="minorHAnsi"/>
                <w:snapToGrid w:val="0"/>
              </w:rPr>
            </w:pPr>
          </w:p>
        </w:tc>
        <w:tc>
          <w:tcPr>
            <w:tcW w:w="5674" w:type="dxa"/>
            <w:vAlign w:val="center"/>
          </w:tcPr>
          <w:p w14:paraId="734F8F91"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factor de uniformidad media</w:t>
            </w:r>
          </w:p>
        </w:tc>
        <w:tc>
          <w:tcPr>
            <w:tcW w:w="1277" w:type="dxa"/>
            <w:vAlign w:val="center"/>
          </w:tcPr>
          <w:p w14:paraId="4E43ABC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fu ≥ 40%</w:t>
            </w:r>
          </w:p>
        </w:tc>
        <w:tc>
          <w:tcPr>
            <w:tcW w:w="1278" w:type="dxa"/>
            <w:shd w:val="pct35" w:color="000000" w:fill="FFFFFF"/>
            <w:vAlign w:val="center"/>
          </w:tcPr>
          <w:p w14:paraId="1521E61C"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40%</w:t>
            </w:r>
          </w:p>
        </w:tc>
      </w:tr>
    </w:tbl>
    <w:p w14:paraId="2BB80D36" w14:textId="77777777" w:rsidR="009138C5" w:rsidRPr="00601CBF" w:rsidRDefault="009138C5" w:rsidP="009138C5">
      <w:pPr>
        <w:pStyle w:val="Sinespaciado"/>
        <w:rPr>
          <w:rFonts w:asciiTheme="minorHAnsi" w:hAnsiTheme="minorHAnsi" w:cstheme="minorHAnsi"/>
        </w:rPr>
      </w:pPr>
    </w:p>
    <w:p w14:paraId="5CD05ACE" w14:textId="77777777" w:rsidR="009138C5" w:rsidRPr="00601CBF" w:rsidRDefault="009138C5" w:rsidP="009138C5">
      <w:pPr>
        <w:pStyle w:val="Sinespaciado"/>
        <w:rPr>
          <w:rFonts w:asciiTheme="minorHAnsi" w:hAnsiTheme="minorHAnsi" w:cstheme="minorHAnsi"/>
        </w:rPr>
      </w:pPr>
    </w:p>
    <w:p w14:paraId="40386907" w14:textId="77777777" w:rsidR="009138C5" w:rsidRPr="00601CBF" w:rsidRDefault="009138C5" w:rsidP="009138C5">
      <w:pPr>
        <w:pStyle w:val="Sinespaciado"/>
        <w:rPr>
          <w:rFonts w:asciiTheme="minorHAnsi" w:hAnsiTheme="minorHAnsi" w:cstheme="minorHAnsi"/>
          <w:lang w:val="es-ES_tradnl"/>
        </w:rPr>
      </w:pPr>
      <w:bookmarkStart w:id="19" w:name="_Toc84327585"/>
      <w:r w:rsidRPr="00601CBF">
        <w:rPr>
          <w:rFonts w:asciiTheme="minorHAnsi" w:hAnsiTheme="minorHAnsi" w:cstheme="minorHAnsi"/>
          <w:lang w:val="es-ES_tradnl"/>
        </w:rPr>
        <w:t>EXIGENCIA BÁSICA SUA 8 – SEGURIDAD FRENTE AL RIESGO CAUSADO POR LA ACCIÓN DEL RAYO.</w:t>
      </w:r>
      <w:bookmarkEnd w:id="19"/>
      <w:r w:rsidRPr="00601CBF">
        <w:rPr>
          <w:rFonts w:asciiTheme="minorHAnsi" w:hAnsiTheme="minorHAnsi" w:cstheme="minorHAnsi"/>
          <w:lang w:val="es-ES_tradnl"/>
        </w:rPr>
        <w:t xml:space="preserve">  </w:t>
      </w:r>
    </w:p>
    <w:p w14:paraId="4F22035D" w14:textId="77777777" w:rsidR="009138C5" w:rsidRPr="00601CBF" w:rsidRDefault="009138C5" w:rsidP="009138C5">
      <w:pPr>
        <w:pStyle w:val="Sinespaciado"/>
        <w:rPr>
          <w:rFonts w:asciiTheme="minorHAnsi" w:hAnsiTheme="minorHAnsi" w:cstheme="minorHAnsi"/>
        </w:rPr>
      </w:pPr>
    </w:p>
    <w:p w14:paraId="66E7EE1C"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Sera necesaria la instalación de un sistema de protección contra el rayo cuando la frecuencia esperada de impactos (N</w:t>
      </w:r>
      <w:r w:rsidRPr="00601CBF">
        <w:rPr>
          <w:rFonts w:asciiTheme="minorHAnsi" w:hAnsiTheme="minorHAnsi" w:cstheme="minorHAnsi"/>
          <w:vertAlign w:val="subscript"/>
        </w:rPr>
        <w:t>e</w:t>
      </w:r>
      <w:r w:rsidRPr="00601CBF">
        <w:rPr>
          <w:rFonts w:asciiTheme="minorHAnsi" w:hAnsiTheme="minorHAnsi" w:cstheme="minorHAnsi"/>
        </w:rPr>
        <w:t>) sea mayor que el riesgo admisible (</w:t>
      </w:r>
      <w:proofErr w:type="spellStart"/>
      <w:r w:rsidRPr="00601CBF">
        <w:rPr>
          <w:rFonts w:asciiTheme="minorHAnsi" w:hAnsiTheme="minorHAnsi" w:cstheme="minorHAnsi"/>
        </w:rPr>
        <w:t>N</w:t>
      </w:r>
      <w:r w:rsidRPr="00601CBF">
        <w:rPr>
          <w:rFonts w:asciiTheme="minorHAnsi" w:hAnsiTheme="minorHAnsi" w:cstheme="minorHAnsi"/>
          <w:vertAlign w:val="subscript"/>
        </w:rPr>
        <w:t>a</w:t>
      </w:r>
      <w:proofErr w:type="spellEnd"/>
      <w:r w:rsidRPr="00601CBF">
        <w:rPr>
          <w:rFonts w:asciiTheme="minorHAnsi" w:hAnsiTheme="minorHAnsi" w:cstheme="minorHAnsi"/>
        </w:rPr>
        <w:t>), excepto cuando la eficiencia 'E' este comprendida entre 0 y 0.8.</w:t>
      </w:r>
    </w:p>
    <w:p w14:paraId="6AA69484" w14:textId="77777777" w:rsidR="009138C5" w:rsidRPr="00601CBF" w:rsidRDefault="009138C5" w:rsidP="009138C5">
      <w:pPr>
        <w:pStyle w:val="Sinespaciado"/>
        <w:rPr>
          <w:rFonts w:asciiTheme="minorHAnsi" w:hAnsiTheme="minorHAnsi" w:cstheme="minorHAnsi"/>
        </w:rPr>
      </w:pPr>
    </w:p>
    <w:p w14:paraId="139C7ED2"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Cálculo de la frecuencia esperada de impactos (N</w:t>
      </w:r>
      <w:r w:rsidRPr="00601CBF">
        <w:rPr>
          <w:rFonts w:asciiTheme="minorHAnsi" w:hAnsiTheme="minorHAnsi" w:cstheme="minorHAnsi"/>
          <w:vertAlign w:val="subscript"/>
        </w:rPr>
        <w:t>e</w:t>
      </w:r>
      <w:r w:rsidRPr="00601CBF">
        <w:rPr>
          <w:rFonts w:asciiTheme="minorHAnsi" w:hAnsiTheme="minorHAnsi" w:cstheme="minorHAnsi"/>
        </w:rPr>
        <w:t xml:space="preserve">): </w:t>
      </w:r>
    </w:p>
    <w:p w14:paraId="75BA0338" w14:textId="77777777" w:rsidR="009138C5" w:rsidRPr="00601CBF" w:rsidRDefault="009138C5" w:rsidP="009138C5">
      <w:pPr>
        <w:pStyle w:val="Sinespaciado"/>
        <w:rPr>
          <w:rFonts w:asciiTheme="minorHAnsi" w:hAnsiTheme="minorHAnsi" w:cstheme="minorHAnsi"/>
        </w:rPr>
      </w:pPr>
    </w:p>
    <w:p w14:paraId="7C1A7FBD"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noProof/>
        </w:rPr>
        <w:drawing>
          <wp:inline distT="0" distB="0" distL="0" distR="0" wp14:anchorId="0916B6FE" wp14:editId="4776EB31">
            <wp:extent cx="1538288" cy="36195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0311" cy="362426"/>
                    </a:xfrm>
                    <a:prstGeom prst="rect">
                      <a:avLst/>
                    </a:prstGeom>
                    <a:noFill/>
                    <a:ln>
                      <a:noFill/>
                    </a:ln>
                  </pic:spPr>
                </pic:pic>
              </a:graphicData>
            </a:graphic>
          </wp:inline>
        </w:drawing>
      </w:r>
    </w:p>
    <w:p w14:paraId="5CB3F39E" w14:textId="308507F9" w:rsidR="009138C5" w:rsidRPr="00601CBF" w:rsidRDefault="00C0382D" w:rsidP="009138C5">
      <w:pPr>
        <w:pStyle w:val="Sinespaciado"/>
        <w:rPr>
          <w:rFonts w:asciiTheme="minorHAnsi" w:hAnsiTheme="minorHAnsi" w:cstheme="minorHAnsi"/>
        </w:rPr>
      </w:pPr>
      <w:r w:rsidRPr="00601CBF">
        <w:rPr>
          <w:rFonts w:asciiTheme="minorHAnsi" w:hAnsiTheme="minorHAnsi" w:cstheme="minorHAnsi"/>
        </w:rPr>
        <w:t>S</w:t>
      </w:r>
      <w:r w:rsidR="009138C5" w:rsidRPr="00601CBF">
        <w:rPr>
          <w:rFonts w:asciiTheme="minorHAnsi" w:hAnsiTheme="minorHAnsi" w:cstheme="minorHAnsi"/>
        </w:rPr>
        <w:t>iendo</w:t>
      </w:r>
      <w:r w:rsidRPr="00601CBF">
        <w:rPr>
          <w:rFonts w:asciiTheme="minorHAnsi" w:hAnsiTheme="minorHAnsi" w:cstheme="minorHAnsi"/>
        </w:rPr>
        <w:t>:</w:t>
      </w:r>
    </w:p>
    <w:p w14:paraId="7E95DA73"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N</w:t>
      </w:r>
      <w:r w:rsidRPr="00601CBF">
        <w:rPr>
          <w:rFonts w:asciiTheme="minorHAnsi" w:hAnsiTheme="minorHAnsi" w:cstheme="minorHAnsi"/>
          <w:vertAlign w:val="subscript"/>
        </w:rPr>
        <w:t>g</w:t>
      </w:r>
      <w:r w:rsidRPr="00601CBF">
        <w:rPr>
          <w:rFonts w:asciiTheme="minorHAnsi" w:hAnsiTheme="minorHAnsi" w:cstheme="minorHAnsi"/>
        </w:rPr>
        <w:t>: Densidad de impactos sobre el terreno (impactos/</w:t>
      </w:r>
      <w:proofErr w:type="gramStart"/>
      <w:r w:rsidRPr="00601CBF">
        <w:rPr>
          <w:rFonts w:asciiTheme="minorHAnsi" w:hAnsiTheme="minorHAnsi" w:cstheme="minorHAnsi"/>
        </w:rPr>
        <w:t>año,km</w:t>
      </w:r>
      <w:proofErr w:type="gramEnd"/>
      <w:r w:rsidRPr="00601CBF">
        <w:rPr>
          <w:rFonts w:asciiTheme="minorHAnsi" w:hAnsiTheme="minorHAnsi" w:cstheme="minorHAnsi"/>
        </w:rPr>
        <w:t>²).</w:t>
      </w:r>
    </w:p>
    <w:p w14:paraId="1A0EF006" w14:textId="77777777" w:rsidR="009138C5" w:rsidRPr="00601CBF" w:rsidRDefault="009138C5" w:rsidP="009138C5">
      <w:pPr>
        <w:pStyle w:val="Sinespaciado"/>
        <w:rPr>
          <w:rFonts w:asciiTheme="minorHAnsi" w:hAnsiTheme="minorHAnsi" w:cstheme="minorHAnsi"/>
        </w:rPr>
      </w:pPr>
      <w:proofErr w:type="spellStart"/>
      <w:r w:rsidRPr="00601CBF">
        <w:rPr>
          <w:rFonts w:asciiTheme="minorHAnsi" w:hAnsiTheme="minorHAnsi" w:cstheme="minorHAnsi"/>
        </w:rPr>
        <w:t>A</w:t>
      </w:r>
      <w:r w:rsidRPr="00601CBF">
        <w:rPr>
          <w:rFonts w:asciiTheme="minorHAnsi" w:hAnsiTheme="minorHAnsi" w:cstheme="minorHAnsi"/>
          <w:vertAlign w:val="subscript"/>
        </w:rPr>
        <w:t>e</w:t>
      </w:r>
      <w:proofErr w:type="spellEnd"/>
      <w:r w:rsidRPr="00601CBF">
        <w:rPr>
          <w:rFonts w:asciiTheme="minorHAnsi" w:hAnsiTheme="minorHAnsi" w:cstheme="minorHAnsi"/>
        </w:rPr>
        <w:t>: Superficie de captura equivalente del edificio aislado en m².</w:t>
      </w:r>
    </w:p>
    <w:p w14:paraId="036BC48A"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C</w:t>
      </w:r>
      <w:r w:rsidRPr="00601CBF">
        <w:rPr>
          <w:rFonts w:asciiTheme="minorHAnsi" w:hAnsiTheme="minorHAnsi" w:cstheme="minorHAnsi"/>
          <w:vertAlign w:val="subscript"/>
        </w:rPr>
        <w:t>1</w:t>
      </w:r>
      <w:r w:rsidRPr="00601CBF">
        <w:rPr>
          <w:rFonts w:asciiTheme="minorHAnsi" w:hAnsiTheme="minorHAnsi" w:cstheme="minorHAnsi"/>
        </w:rPr>
        <w:t>: Coeficiente relacionado con el entorno.</w:t>
      </w:r>
    </w:p>
    <w:p w14:paraId="585F996E" w14:textId="77777777" w:rsidR="009138C5" w:rsidRPr="00601CBF" w:rsidRDefault="009138C5" w:rsidP="009138C5">
      <w:pPr>
        <w:pStyle w:val="Sinespaciado"/>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00" w:firstRow="0" w:lastRow="0" w:firstColumn="0" w:lastColumn="0" w:noHBand="0" w:noVBand="0"/>
      </w:tblPr>
      <w:tblGrid>
        <w:gridCol w:w="4438"/>
      </w:tblGrid>
      <w:tr w:rsidR="00601CBF" w:rsidRPr="00601CBF" w14:paraId="6DC048C8" w14:textId="77777777" w:rsidTr="00C0382D">
        <w:trPr>
          <w:trHeight w:hRule="exact" w:val="427"/>
          <w:jc w:val="center"/>
        </w:trPr>
        <w:tc>
          <w:tcPr>
            <w:tcW w:w="4438" w:type="dxa"/>
            <w:tcMar>
              <w:left w:w="23" w:type="dxa"/>
              <w:right w:w="23" w:type="dxa"/>
            </w:tcMar>
            <w:vAlign w:val="center"/>
          </w:tcPr>
          <w:p w14:paraId="668DECBF" w14:textId="743AB48E"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N</w:t>
            </w:r>
            <w:r w:rsidRPr="00601CBF">
              <w:rPr>
                <w:rFonts w:asciiTheme="minorHAnsi" w:hAnsiTheme="minorHAnsi" w:cstheme="minorHAnsi"/>
                <w:vertAlign w:val="subscript"/>
              </w:rPr>
              <w:t>g</w:t>
            </w:r>
            <w:r w:rsidRPr="00601CBF">
              <w:rPr>
                <w:rFonts w:asciiTheme="minorHAnsi" w:hAnsiTheme="minorHAnsi" w:cstheme="minorHAnsi"/>
              </w:rPr>
              <w:t xml:space="preserve"> = 2.00 impactos/</w:t>
            </w:r>
            <w:proofErr w:type="gramStart"/>
            <w:r w:rsidRPr="00601CBF">
              <w:rPr>
                <w:rFonts w:asciiTheme="minorHAnsi" w:hAnsiTheme="minorHAnsi" w:cstheme="minorHAnsi"/>
              </w:rPr>
              <w:t>año,km</w:t>
            </w:r>
            <w:proofErr w:type="gramEnd"/>
            <w:r w:rsidRPr="00601CBF">
              <w:rPr>
                <w:rFonts w:asciiTheme="minorHAnsi" w:hAnsiTheme="minorHAnsi" w:cstheme="minorHAnsi"/>
              </w:rPr>
              <w:t>²</w:t>
            </w:r>
          </w:p>
        </w:tc>
      </w:tr>
      <w:tr w:rsidR="00601CBF" w:rsidRPr="00601CBF" w14:paraId="2F1A1EF4" w14:textId="77777777" w:rsidTr="00C0382D">
        <w:trPr>
          <w:trHeight w:hRule="exact" w:val="405"/>
          <w:jc w:val="center"/>
        </w:trPr>
        <w:tc>
          <w:tcPr>
            <w:tcW w:w="4438" w:type="dxa"/>
            <w:tcMar>
              <w:left w:w="23" w:type="dxa"/>
              <w:right w:w="23" w:type="dxa"/>
            </w:tcMar>
            <w:vAlign w:val="center"/>
          </w:tcPr>
          <w:p w14:paraId="04B501FE" w14:textId="77777777" w:rsidR="009138C5" w:rsidRPr="00601CBF" w:rsidRDefault="009138C5" w:rsidP="009138C5">
            <w:pPr>
              <w:pStyle w:val="Sinespaciado"/>
              <w:rPr>
                <w:rFonts w:asciiTheme="minorHAnsi" w:hAnsiTheme="minorHAnsi" w:cstheme="minorHAnsi"/>
              </w:rPr>
            </w:pPr>
            <w:proofErr w:type="spellStart"/>
            <w:r w:rsidRPr="00601CBF">
              <w:rPr>
                <w:rFonts w:asciiTheme="minorHAnsi" w:hAnsiTheme="minorHAnsi" w:cstheme="minorHAnsi"/>
              </w:rPr>
              <w:t>A</w:t>
            </w:r>
            <w:r w:rsidRPr="00601CBF">
              <w:rPr>
                <w:rFonts w:asciiTheme="minorHAnsi" w:hAnsiTheme="minorHAnsi" w:cstheme="minorHAnsi"/>
                <w:vertAlign w:val="subscript"/>
              </w:rPr>
              <w:t>e</w:t>
            </w:r>
            <w:proofErr w:type="spellEnd"/>
            <w:r w:rsidRPr="00601CBF">
              <w:rPr>
                <w:rFonts w:asciiTheme="minorHAnsi" w:hAnsiTheme="minorHAnsi" w:cstheme="minorHAnsi"/>
              </w:rPr>
              <w:t xml:space="preserve"> = 979.54 m²</w:t>
            </w:r>
          </w:p>
        </w:tc>
      </w:tr>
      <w:tr w:rsidR="00601CBF" w:rsidRPr="00601CBF" w14:paraId="742C163F" w14:textId="77777777" w:rsidTr="00C0382D">
        <w:trPr>
          <w:trHeight w:hRule="exact" w:val="397"/>
          <w:jc w:val="center"/>
        </w:trPr>
        <w:tc>
          <w:tcPr>
            <w:tcW w:w="4438" w:type="dxa"/>
            <w:tcMar>
              <w:left w:w="23" w:type="dxa"/>
              <w:right w:w="23" w:type="dxa"/>
            </w:tcMar>
            <w:vAlign w:val="center"/>
          </w:tcPr>
          <w:p w14:paraId="18223A87"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C</w:t>
            </w:r>
            <w:r w:rsidRPr="00601CBF">
              <w:rPr>
                <w:rFonts w:asciiTheme="minorHAnsi" w:hAnsiTheme="minorHAnsi" w:cstheme="minorHAnsi"/>
                <w:vertAlign w:val="subscript"/>
              </w:rPr>
              <w:t>1</w:t>
            </w:r>
            <w:r w:rsidRPr="00601CBF">
              <w:rPr>
                <w:rFonts w:asciiTheme="minorHAnsi" w:hAnsiTheme="minorHAnsi" w:cstheme="minorHAnsi"/>
              </w:rPr>
              <w:t xml:space="preserve"> (rodeado de edificios más bajos) = 0.75</w:t>
            </w:r>
          </w:p>
        </w:tc>
      </w:tr>
      <w:tr w:rsidR="00601CBF" w:rsidRPr="00601CBF" w14:paraId="70C21A97" w14:textId="77777777" w:rsidTr="00C0382D">
        <w:trPr>
          <w:trHeight w:hRule="exact" w:val="403"/>
          <w:jc w:val="center"/>
        </w:trPr>
        <w:tc>
          <w:tcPr>
            <w:tcW w:w="4438" w:type="dxa"/>
            <w:shd w:val="clear" w:color="auto" w:fill="F2F1F0"/>
            <w:tcMar>
              <w:left w:w="23" w:type="dxa"/>
              <w:right w:w="23" w:type="dxa"/>
            </w:tcMar>
            <w:vAlign w:val="center"/>
          </w:tcPr>
          <w:p w14:paraId="5A5E5A7C"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N</w:t>
            </w:r>
            <w:r w:rsidRPr="00601CBF">
              <w:rPr>
                <w:rFonts w:asciiTheme="minorHAnsi" w:hAnsiTheme="minorHAnsi" w:cstheme="minorHAnsi"/>
                <w:vertAlign w:val="subscript"/>
              </w:rPr>
              <w:t>e</w:t>
            </w:r>
            <w:r w:rsidRPr="00601CBF">
              <w:rPr>
                <w:rFonts w:asciiTheme="minorHAnsi" w:hAnsiTheme="minorHAnsi" w:cstheme="minorHAnsi"/>
              </w:rPr>
              <w:t xml:space="preserve"> = 0.0015 impactos/año</w:t>
            </w:r>
          </w:p>
        </w:tc>
      </w:tr>
    </w:tbl>
    <w:p w14:paraId="61830100" w14:textId="77777777" w:rsidR="009138C5" w:rsidRPr="00601CBF" w:rsidRDefault="009138C5" w:rsidP="009138C5">
      <w:pPr>
        <w:pStyle w:val="Sinespaciado"/>
        <w:rPr>
          <w:rFonts w:asciiTheme="minorHAnsi" w:hAnsiTheme="minorHAnsi" w:cstheme="minorHAnsi"/>
        </w:rPr>
      </w:pPr>
    </w:p>
    <w:p w14:paraId="79CA376F" w14:textId="7A8FBA63" w:rsidR="009138C5" w:rsidRPr="00601CBF" w:rsidRDefault="009138C5" w:rsidP="009138C5">
      <w:pPr>
        <w:pStyle w:val="Sinespaciado"/>
        <w:rPr>
          <w:rFonts w:asciiTheme="minorHAnsi" w:hAnsiTheme="minorHAnsi" w:cstheme="minorHAnsi"/>
        </w:rPr>
      </w:pPr>
    </w:p>
    <w:p w14:paraId="76EE6D7C" w14:textId="33EB2243" w:rsidR="00C0382D" w:rsidRPr="00601CBF" w:rsidRDefault="00C0382D" w:rsidP="009138C5">
      <w:pPr>
        <w:pStyle w:val="Sinespaciado"/>
        <w:rPr>
          <w:rFonts w:asciiTheme="minorHAnsi" w:hAnsiTheme="minorHAnsi" w:cstheme="minorHAnsi"/>
        </w:rPr>
      </w:pPr>
    </w:p>
    <w:p w14:paraId="5E8E33B0" w14:textId="1061CE7E" w:rsidR="00C0382D" w:rsidRPr="00601CBF" w:rsidRDefault="00C0382D" w:rsidP="009138C5">
      <w:pPr>
        <w:pStyle w:val="Sinespaciado"/>
        <w:rPr>
          <w:rFonts w:asciiTheme="minorHAnsi" w:hAnsiTheme="minorHAnsi" w:cstheme="minorHAnsi"/>
        </w:rPr>
      </w:pPr>
    </w:p>
    <w:p w14:paraId="133B6C4D" w14:textId="69B6861C" w:rsidR="00C0382D" w:rsidRPr="00601CBF" w:rsidRDefault="00C0382D" w:rsidP="009138C5">
      <w:pPr>
        <w:pStyle w:val="Sinespaciado"/>
        <w:rPr>
          <w:rFonts w:asciiTheme="minorHAnsi" w:hAnsiTheme="minorHAnsi" w:cstheme="minorHAnsi"/>
        </w:rPr>
      </w:pPr>
    </w:p>
    <w:p w14:paraId="1A43CC99" w14:textId="360CB6B1" w:rsidR="00C0382D" w:rsidRPr="00601CBF" w:rsidRDefault="00C0382D" w:rsidP="009138C5">
      <w:pPr>
        <w:pStyle w:val="Sinespaciado"/>
        <w:rPr>
          <w:rFonts w:asciiTheme="minorHAnsi" w:hAnsiTheme="minorHAnsi" w:cstheme="minorHAnsi"/>
        </w:rPr>
      </w:pPr>
    </w:p>
    <w:p w14:paraId="20C9651E" w14:textId="6938E7F1" w:rsidR="00C0382D" w:rsidRPr="00601CBF" w:rsidRDefault="00C0382D" w:rsidP="009138C5">
      <w:pPr>
        <w:pStyle w:val="Sinespaciado"/>
        <w:rPr>
          <w:rFonts w:asciiTheme="minorHAnsi" w:hAnsiTheme="minorHAnsi" w:cstheme="minorHAnsi"/>
        </w:rPr>
      </w:pPr>
    </w:p>
    <w:p w14:paraId="472703A8" w14:textId="3EC42E94" w:rsidR="00C0382D" w:rsidRPr="00601CBF" w:rsidRDefault="00C0382D" w:rsidP="009138C5">
      <w:pPr>
        <w:pStyle w:val="Sinespaciado"/>
        <w:rPr>
          <w:rFonts w:asciiTheme="minorHAnsi" w:hAnsiTheme="minorHAnsi" w:cstheme="minorHAnsi"/>
        </w:rPr>
      </w:pPr>
    </w:p>
    <w:p w14:paraId="073BC8D9" w14:textId="77777777" w:rsidR="00C0382D" w:rsidRPr="00601CBF" w:rsidRDefault="00C0382D" w:rsidP="009138C5">
      <w:pPr>
        <w:pStyle w:val="Sinespaciado"/>
        <w:rPr>
          <w:rFonts w:asciiTheme="minorHAnsi" w:hAnsiTheme="minorHAnsi" w:cstheme="minorHAnsi"/>
        </w:rPr>
      </w:pPr>
    </w:p>
    <w:p w14:paraId="5DBDA6BE" w14:textId="77777777" w:rsidR="009138C5" w:rsidRPr="00601CBF" w:rsidRDefault="009138C5" w:rsidP="009138C5">
      <w:pPr>
        <w:pStyle w:val="Sinespaciado"/>
        <w:rPr>
          <w:rFonts w:asciiTheme="minorHAnsi" w:hAnsiTheme="minorHAnsi" w:cstheme="minorHAnsi"/>
        </w:rPr>
      </w:pPr>
      <w:proofErr w:type="spellStart"/>
      <w:r w:rsidRPr="00601CBF">
        <w:rPr>
          <w:rFonts w:asciiTheme="minorHAnsi" w:hAnsiTheme="minorHAnsi" w:cstheme="minorHAnsi"/>
        </w:rPr>
        <w:t>Calculo</w:t>
      </w:r>
      <w:proofErr w:type="spellEnd"/>
      <w:r w:rsidRPr="00601CBF">
        <w:rPr>
          <w:rFonts w:asciiTheme="minorHAnsi" w:hAnsiTheme="minorHAnsi" w:cstheme="minorHAnsi"/>
        </w:rPr>
        <w:t xml:space="preserve"> del riesgo admisible (</w:t>
      </w:r>
      <w:proofErr w:type="spellStart"/>
      <w:r w:rsidRPr="00601CBF">
        <w:rPr>
          <w:rFonts w:asciiTheme="minorHAnsi" w:hAnsiTheme="minorHAnsi" w:cstheme="minorHAnsi"/>
        </w:rPr>
        <w:t>N</w:t>
      </w:r>
      <w:r w:rsidRPr="00601CBF">
        <w:rPr>
          <w:rFonts w:asciiTheme="minorHAnsi" w:hAnsiTheme="minorHAnsi" w:cstheme="minorHAnsi"/>
          <w:vertAlign w:val="subscript"/>
        </w:rPr>
        <w:t>a</w:t>
      </w:r>
      <w:proofErr w:type="spellEnd"/>
      <w:r w:rsidRPr="00601CBF">
        <w:rPr>
          <w:rFonts w:asciiTheme="minorHAnsi" w:hAnsiTheme="minorHAnsi" w:cstheme="minorHAnsi"/>
        </w:rPr>
        <w:t>):</w:t>
      </w:r>
    </w:p>
    <w:p w14:paraId="4FB2A5F5" w14:textId="77777777" w:rsidR="009138C5" w:rsidRPr="00601CBF" w:rsidRDefault="009138C5" w:rsidP="009138C5">
      <w:pPr>
        <w:pStyle w:val="Sinespaciado"/>
        <w:rPr>
          <w:rFonts w:asciiTheme="minorHAnsi" w:hAnsiTheme="minorHAnsi" w:cstheme="minorHAnsi"/>
        </w:rPr>
      </w:pPr>
    </w:p>
    <w:p w14:paraId="1395872A"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noProof/>
        </w:rPr>
        <w:drawing>
          <wp:inline distT="0" distB="0" distL="0" distR="0" wp14:anchorId="38298421" wp14:editId="2BBEAAD9">
            <wp:extent cx="1076325" cy="371821"/>
            <wp:effectExtent l="0" t="0" r="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87984" cy="375849"/>
                    </a:xfrm>
                    <a:prstGeom prst="rect">
                      <a:avLst/>
                    </a:prstGeom>
                    <a:noFill/>
                    <a:ln>
                      <a:noFill/>
                    </a:ln>
                  </pic:spPr>
                </pic:pic>
              </a:graphicData>
            </a:graphic>
          </wp:inline>
        </w:drawing>
      </w:r>
    </w:p>
    <w:p w14:paraId="6A6F23F5" w14:textId="77777777" w:rsidR="009138C5" w:rsidRPr="00601CBF" w:rsidRDefault="009138C5" w:rsidP="009138C5">
      <w:pPr>
        <w:pStyle w:val="Sinespaciado"/>
        <w:rPr>
          <w:rFonts w:asciiTheme="minorHAnsi" w:hAnsiTheme="minorHAnsi" w:cstheme="minorHAnsi"/>
        </w:rPr>
      </w:pPr>
    </w:p>
    <w:p w14:paraId="44C355B4"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siendo</w:t>
      </w:r>
    </w:p>
    <w:p w14:paraId="14BBC338" w14:textId="77777777" w:rsidR="009138C5" w:rsidRPr="00601CBF" w:rsidRDefault="009138C5" w:rsidP="009138C5">
      <w:pPr>
        <w:pStyle w:val="Sinespaciado"/>
        <w:rPr>
          <w:rFonts w:asciiTheme="minorHAnsi" w:hAnsiTheme="minorHAnsi" w:cstheme="minorHAnsi"/>
        </w:rPr>
      </w:pPr>
    </w:p>
    <w:p w14:paraId="023CF33F"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C</w:t>
      </w:r>
      <w:r w:rsidRPr="00601CBF">
        <w:rPr>
          <w:rFonts w:asciiTheme="minorHAnsi" w:hAnsiTheme="minorHAnsi" w:cstheme="minorHAnsi"/>
          <w:vertAlign w:val="subscript"/>
        </w:rPr>
        <w:t>2</w:t>
      </w:r>
      <w:r w:rsidRPr="00601CBF">
        <w:rPr>
          <w:rFonts w:asciiTheme="minorHAnsi" w:hAnsiTheme="minorHAnsi" w:cstheme="minorHAnsi"/>
        </w:rPr>
        <w:t>: Coeficiente en función del tipo de construcción.</w:t>
      </w:r>
    </w:p>
    <w:p w14:paraId="46E5814F"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C</w:t>
      </w:r>
      <w:r w:rsidRPr="00601CBF">
        <w:rPr>
          <w:rFonts w:asciiTheme="minorHAnsi" w:hAnsiTheme="minorHAnsi" w:cstheme="minorHAnsi"/>
          <w:vertAlign w:val="subscript"/>
        </w:rPr>
        <w:t>3</w:t>
      </w:r>
      <w:r w:rsidRPr="00601CBF">
        <w:rPr>
          <w:rFonts w:asciiTheme="minorHAnsi" w:hAnsiTheme="minorHAnsi" w:cstheme="minorHAnsi"/>
        </w:rPr>
        <w:t>: Coeficiente en función del contenido del edificio.</w:t>
      </w:r>
    </w:p>
    <w:p w14:paraId="75F0C114"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C</w:t>
      </w:r>
      <w:r w:rsidRPr="00601CBF">
        <w:rPr>
          <w:rFonts w:asciiTheme="minorHAnsi" w:hAnsiTheme="minorHAnsi" w:cstheme="minorHAnsi"/>
          <w:vertAlign w:val="subscript"/>
        </w:rPr>
        <w:t>4</w:t>
      </w:r>
      <w:r w:rsidRPr="00601CBF">
        <w:rPr>
          <w:rFonts w:asciiTheme="minorHAnsi" w:hAnsiTheme="minorHAnsi" w:cstheme="minorHAnsi"/>
        </w:rPr>
        <w:t>: Coeficiente en función del uso del edificio.</w:t>
      </w:r>
    </w:p>
    <w:p w14:paraId="26898223"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C</w:t>
      </w:r>
      <w:r w:rsidRPr="00601CBF">
        <w:rPr>
          <w:rFonts w:asciiTheme="minorHAnsi" w:hAnsiTheme="minorHAnsi" w:cstheme="minorHAnsi"/>
          <w:vertAlign w:val="subscript"/>
        </w:rPr>
        <w:t>5</w:t>
      </w:r>
      <w:r w:rsidRPr="00601CBF">
        <w:rPr>
          <w:rFonts w:asciiTheme="minorHAnsi" w:hAnsiTheme="minorHAnsi" w:cstheme="minorHAnsi"/>
        </w:rPr>
        <w:t>: Coeficiente en función de la necesidad de continuidad en las actividades que se desarrollan en el edificio.</w:t>
      </w:r>
    </w:p>
    <w:p w14:paraId="04523E67" w14:textId="77777777" w:rsidR="009138C5" w:rsidRPr="00601CBF" w:rsidRDefault="009138C5" w:rsidP="009138C5">
      <w:pPr>
        <w:pStyle w:val="Sinespaciado"/>
        <w:rPr>
          <w:rFonts w:asciiTheme="minorHAnsi" w:hAnsiTheme="minorHAnsi" w:cstheme="minorHAnsi"/>
        </w:rPr>
      </w:pPr>
    </w:p>
    <w:tbl>
      <w:tblPr>
        <w:tblW w:w="0" w:type="auto"/>
        <w:jc w:val="center"/>
        <w:tblLayout w:type="fixed"/>
        <w:tblCellMar>
          <w:top w:w="28" w:type="dxa"/>
          <w:left w:w="0" w:type="dxa"/>
          <w:bottom w:w="28" w:type="dxa"/>
          <w:right w:w="0" w:type="dxa"/>
        </w:tblCellMar>
        <w:tblLook w:val="0000" w:firstRow="0" w:lastRow="0" w:firstColumn="0" w:lastColumn="0" w:noHBand="0" w:noVBand="0"/>
      </w:tblPr>
      <w:tblGrid>
        <w:gridCol w:w="5362"/>
      </w:tblGrid>
      <w:tr w:rsidR="00601CBF" w:rsidRPr="00601CBF" w14:paraId="7F5EEFC6" w14:textId="77777777" w:rsidTr="0048747E">
        <w:trPr>
          <w:trHeight w:hRule="exact" w:val="253"/>
          <w:jc w:val="center"/>
        </w:trPr>
        <w:tc>
          <w:tcPr>
            <w:tcW w:w="5362" w:type="dxa"/>
            <w:tcBorders>
              <w:top w:val="single" w:sz="2" w:space="0" w:color="000000"/>
              <w:left w:val="single" w:sz="2" w:space="0" w:color="000000"/>
              <w:bottom w:val="nil"/>
              <w:right w:val="single" w:sz="2" w:space="0" w:color="000000"/>
            </w:tcBorders>
            <w:tcMar>
              <w:left w:w="23" w:type="dxa"/>
              <w:right w:w="23" w:type="dxa"/>
            </w:tcMar>
            <w:vAlign w:val="center"/>
          </w:tcPr>
          <w:p w14:paraId="6230A60B"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C</w:t>
            </w:r>
            <w:r w:rsidRPr="00601CBF">
              <w:rPr>
                <w:rFonts w:asciiTheme="minorHAnsi" w:hAnsiTheme="minorHAnsi" w:cstheme="minorHAnsi"/>
                <w:vertAlign w:val="subscript"/>
              </w:rPr>
              <w:t>2</w:t>
            </w:r>
            <w:r w:rsidRPr="00601CBF">
              <w:rPr>
                <w:rFonts w:asciiTheme="minorHAnsi" w:hAnsiTheme="minorHAnsi" w:cstheme="minorHAnsi"/>
              </w:rPr>
              <w:t xml:space="preserve"> (estructura de hormigón/cubierta de hormigón) = 1.00</w:t>
            </w:r>
          </w:p>
        </w:tc>
      </w:tr>
      <w:tr w:rsidR="00601CBF" w:rsidRPr="00601CBF" w14:paraId="387E8872" w14:textId="77777777" w:rsidTr="0048747E">
        <w:trPr>
          <w:trHeight w:hRule="exact" w:val="248"/>
          <w:jc w:val="center"/>
        </w:trPr>
        <w:tc>
          <w:tcPr>
            <w:tcW w:w="5362" w:type="dxa"/>
            <w:tcBorders>
              <w:top w:val="nil"/>
              <w:left w:val="single" w:sz="2" w:space="0" w:color="000000"/>
              <w:bottom w:val="nil"/>
              <w:right w:val="single" w:sz="2" w:space="0" w:color="000000"/>
            </w:tcBorders>
            <w:tcMar>
              <w:left w:w="23" w:type="dxa"/>
              <w:right w:w="23" w:type="dxa"/>
            </w:tcMar>
            <w:vAlign w:val="center"/>
          </w:tcPr>
          <w:p w14:paraId="782181D4"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C</w:t>
            </w:r>
            <w:r w:rsidRPr="00601CBF">
              <w:rPr>
                <w:rFonts w:asciiTheme="minorHAnsi" w:hAnsiTheme="minorHAnsi" w:cstheme="minorHAnsi"/>
                <w:vertAlign w:val="subscript"/>
              </w:rPr>
              <w:t>3</w:t>
            </w:r>
            <w:r w:rsidRPr="00601CBF">
              <w:rPr>
                <w:rFonts w:asciiTheme="minorHAnsi" w:hAnsiTheme="minorHAnsi" w:cstheme="minorHAnsi"/>
              </w:rPr>
              <w:t xml:space="preserve"> (otros contenidos) = 1.00</w:t>
            </w:r>
          </w:p>
        </w:tc>
      </w:tr>
      <w:tr w:rsidR="00601CBF" w:rsidRPr="00601CBF" w14:paraId="2031D854" w14:textId="77777777" w:rsidTr="0048747E">
        <w:trPr>
          <w:trHeight w:hRule="exact" w:val="248"/>
          <w:jc w:val="center"/>
        </w:trPr>
        <w:tc>
          <w:tcPr>
            <w:tcW w:w="5362" w:type="dxa"/>
            <w:tcBorders>
              <w:top w:val="nil"/>
              <w:left w:val="single" w:sz="2" w:space="0" w:color="000000"/>
              <w:bottom w:val="nil"/>
              <w:right w:val="single" w:sz="2" w:space="0" w:color="000000"/>
            </w:tcBorders>
            <w:tcMar>
              <w:left w:w="23" w:type="dxa"/>
              <w:right w:w="23" w:type="dxa"/>
            </w:tcMar>
            <w:vAlign w:val="center"/>
          </w:tcPr>
          <w:p w14:paraId="69453C94"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C</w:t>
            </w:r>
            <w:r w:rsidRPr="00601CBF">
              <w:rPr>
                <w:rFonts w:asciiTheme="minorHAnsi" w:hAnsiTheme="minorHAnsi" w:cstheme="minorHAnsi"/>
                <w:vertAlign w:val="subscript"/>
              </w:rPr>
              <w:t>4</w:t>
            </w:r>
            <w:r w:rsidRPr="00601CBF">
              <w:rPr>
                <w:rFonts w:asciiTheme="minorHAnsi" w:hAnsiTheme="minorHAnsi" w:cstheme="minorHAnsi"/>
              </w:rPr>
              <w:t xml:space="preserve"> (resto de edificios) = 1.00</w:t>
            </w:r>
          </w:p>
        </w:tc>
      </w:tr>
      <w:tr w:rsidR="00601CBF" w:rsidRPr="00601CBF" w14:paraId="71262FAF" w14:textId="77777777" w:rsidTr="0048747E">
        <w:trPr>
          <w:trHeight w:hRule="exact" w:val="248"/>
          <w:jc w:val="center"/>
        </w:trPr>
        <w:tc>
          <w:tcPr>
            <w:tcW w:w="5362" w:type="dxa"/>
            <w:tcBorders>
              <w:top w:val="nil"/>
              <w:left w:val="single" w:sz="2" w:space="0" w:color="000000"/>
              <w:bottom w:val="single" w:sz="2" w:space="0" w:color="000000"/>
              <w:right w:val="single" w:sz="2" w:space="0" w:color="000000"/>
            </w:tcBorders>
            <w:tcMar>
              <w:left w:w="23" w:type="dxa"/>
              <w:right w:w="23" w:type="dxa"/>
            </w:tcMar>
            <w:vAlign w:val="center"/>
          </w:tcPr>
          <w:p w14:paraId="3344CAD6" w14:textId="77777777"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C</w:t>
            </w:r>
            <w:r w:rsidRPr="00601CBF">
              <w:rPr>
                <w:rFonts w:asciiTheme="minorHAnsi" w:hAnsiTheme="minorHAnsi" w:cstheme="minorHAnsi"/>
                <w:vertAlign w:val="subscript"/>
              </w:rPr>
              <w:t>5</w:t>
            </w:r>
            <w:r w:rsidRPr="00601CBF">
              <w:rPr>
                <w:rFonts w:asciiTheme="minorHAnsi" w:hAnsiTheme="minorHAnsi" w:cstheme="minorHAnsi"/>
              </w:rPr>
              <w:t xml:space="preserve"> (resto de edificios) = 1.00</w:t>
            </w:r>
          </w:p>
        </w:tc>
      </w:tr>
      <w:tr w:rsidR="00601CBF" w:rsidRPr="00601CBF" w14:paraId="5F9A6D90" w14:textId="77777777" w:rsidTr="00C0382D">
        <w:trPr>
          <w:trHeight w:hRule="exact" w:val="364"/>
          <w:jc w:val="center"/>
        </w:trPr>
        <w:tc>
          <w:tcPr>
            <w:tcW w:w="5362" w:type="dxa"/>
            <w:tcBorders>
              <w:top w:val="single" w:sz="2" w:space="0" w:color="000000"/>
              <w:left w:val="single" w:sz="2" w:space="0" w:color="000000"/>
              <w:bottom w:val="single" w:sz="2" w:space="0" w:color="000000"/>
              <w:right w:val="single" w:sz="2" w:space="0" w:color="000000"/>
            </w:tcBorders>
            <w:shd w:val="clear" w:color="auto" w:fill="F2F1F0"/>
            <w:tcMar>
              <w:left w:w="23" w:type="dxa"/>
              <w:right w:w="23" w:type="dxa"/>
            </w:tcMar>
            <w:vAlign w:val="center"/>
          </w:tcPr>
          <w:p w14:paraId="61003266" w14:textId="77777777" w:rsidR="009138C5" w:rsidRPr="00601CBF" w:rsidRDefault="009138C5" w:rsidP="009138C5">
            <w:pPr>
              <w:pStyle w:val="Sinespaciado"/>
              <w:rPr>
                <w:rFonts w:asciiTheme="minorHAnsi" w:hAnsiTheme="minorHAnsi" w:cstheme="minorHAnsi"/>
              </w:rPr>
            </w:pPr>
            <w:proofErr w:type="spellStart"/>
            <w:r w:rsidRPr="00601CBF">
              <w:rPr>
                <w:rFonts w:asciiTheme="minorHAnsi" w:hAnsiTheme="minorHAnsi" w:cstheme="minorHAnsi"/>
              </w:rPr>
              <w:t>N</w:t>
            </w:r>
            <w:r w:rsidRPr="00601CBF">
              <w:rPr>
                <w:rFonts w:asciiTheme="minorHAnsi" w:hAnsiTheme="minorHAnsi" w:cstheme="minorHAnsi"/>
                <w:vertAlign w:val="subscript"/>
              </w:rPr>
              <w:t>a</w:t>
            </w:r>
            <w:proofErr w:type="spellEnd"/>
            <w:r w:rsidRPr="00601CBF">
              <w:rPr>
                <w:rFonts w:asciiTheme="minorHAnsi" w:hAnsiTheme="minorHAnsi" w:cstheme="minorHAnsi"/>
              </w:rPr>
              <w:t xml:space="preserve"> = 0.0055 impactos/año</w:t>
            </w:r>
          </w:p>
        </w:tc>
      </w:tr>
    </w:tbl>
    <w:p w14:paraId="426A067A" w14:textId="77777777" w:rsidR="009138C5" w:rsidRPr="00601CBF" w:rsidRDefault="009138C5" w:rsidP="009138C5">
      <w:pPr>
        <w:pStyle w:val="Sinespaciado"/>
        <w:rPr>
          <w:rFonts w:asciiTheme="minorHAnsi" w:hAnsiTheme="minorHAnsi" w:cstheme="minorHAnsi"/>
        </w:rPr>
      </w:pPr>
    </w:p>
    <w:p w14:paraId="6EB1BDD2" w14:textId="77777777" w:rsidR="009138C5" w:rsidRPr="00601CBF" w:rsidRDefault="009138C5" w:rsidP="009138C5">
      <w:pPr>
        <w:pStyle w:val="Sinespaciado"/>
        <w:rPr>
          <w:rFonts w:asciiTheme="minorHAnsi" w:hAnsiTheme="minorHAnsi" w:cstheme="minorHAnsi"/>
        </w:rPr>
      </w:pPr>
    </w:p>
    <w:tbl>
      <w:tblPr>
        <w:tblW w:w="8654"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425"/>
        <w:gridCol w:w="5674"/>
        <w:gridCol w:w="2555"/>
      </w:tblGrid>
      <w:tr w:rsidR="00601CBF" w:rsidRPr="00601CBF" w14:paraId="5F02773C" w14:textId="77777777" w:rsidTr="00C0382D">
        <w:trPr>
          <w:cantSplit/>
        </w:trPr>
        <w:tc>
          <w:tcPr>
            <w:tcW w:w="425" w:type="dxa"/>
            <w:vAlign w:val="center"/>
          </w:tcPr>
          <w:p w14:paraId="33CC138E" w14:textId="77777777" w:rsidR="009138C5" w:rsidRPr="00601CBF" w:rsidRDefault="009138C5" w:rsidP="009138C5">
            <w:pPr>
              <w:pStyle w:val="Sinespaciado"/>
              <w:rPr>
                <w:rFonts w:asciiTheme="minorHAnsi" w:hAnsiTheme="minorHAnsi" w:cstheme="minorHAnsi"/>
                <w:snapToGrid w:val="0"/>
              </w:rPr>
            </w:pPr>
          </w:p>
        </w:tc>
        <w:tc>
          <w:tcPr>
            <w:tcW w:w="5674" w:type="dxa"/>
            <w:vAlign w:val="center"/>
          </w:tcPr>
          <w:p w14:paraId="37170893"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Procedimiento de verificación:</w:t>
            </w:r>
          </w:p>
        </w:tc>
        <w:tc>
          <w:tcPr>
            <w:tcW w:w="2555" w:type="dxa"/>
          </w:tcPr>
          <w:p w14:paraId="09B0CF04" w14:textId="77777777" w:rsidR="009138C5" w:rsidRPr="00601CBF" w:rsidRDefault="009138C5" w:rsidP="009138C5">
            <w:pPr>
              <w:pStyle w:val="Sinespaciado"/>
              <w:rPr>
                <w:rFonts w:asciiTheme="minorHAnsi" w:hAnsiTheme="minorHAnsi" w:cstheme="minorHAnsi"/>
                <w:snapToGrid w:val="0"/>
              </w:rPr>
            </w:pPr>
          </w:p>
        </w:tc>
      </w:tr>
      <w:tr w:rsidR="00601CBF" w:rsidRPr="00601CBF" w14:paraId="76B8CB11" w14:textId="77777777" w:rsidTr="00C0382D">
        <w:trPr>
          <w:cantSplit/>
          <w:trHeight w:val="1278"/>
        </w:trPr>
        <w:tc>
          <w:tcPr>
            <w:tcW w:w="8654" w:type="dxa"/>
            <w:gridSpan w:val="3"/>
            <w:vAlign w:val="center"/>
          </w:tcPr>
          <w:p w14:paraId="7CA52E22" w14:textId="58E97094" w:rsidR="009138C5" w:rsidRPr="00601CBF" w:rsidRDefault="009138C5" w:rsidP="009138C5">
            <w:pPr>
              <w:pStyle w:val="Sinespaciado"/>
              <w:rPr>
                <w:rFonts w:asciiTheme="minorHAnsi" w:hAnsiTheme="minorHAnsi" w:cstheme="minorHAnsi"/>
              </w:rPr>
            </w:pPr>
            <w:r w:rsidRPr="00601CBF">
              <w:rPr>
                <w:rFonts w:asciiTheme="minorHAnsi" w:hAnsiTheme="minorHAnsi" w:cstheme="minorHAnsi"/>
              </w:rPr>
              <w:t>Altura del edificio = 5.</w:t>
            </w:r>
            <w:r w:rsidR="00C0382D" w:rsidRPr="00601CBF">
              <w:rPr>
                <w:rFonts w:asciiTheme="minorHAnsi" w:hAnsiTheme="minorHAnsi" w:cstheme="minorHAnsi"/>
              </w:rPr>
              <w:t>6</w:t>
            </w:r>
            <w:r w:rsidRPr="00601CBF">
              <w:rPr>
                <w:rFonts w:asciiTheme="minorHAnsi" w:hAnsiTheme="minorHAnsi" w:cstheme="minorHAnsi"/>
              </w:rPr>
              <w:t xml:space="preserve"> m &lt;= 43.0 m</w:t>
            </w:r>
          </w:p>
          <w:p w14:paraId="67E7B96C" w14:textId="77777777" w:rsidR="009138C5" w:rsidRPr="00601CBF" w:rsidRDefault="009138C5" w:rsidP="009138C5">
            <w:pPr>
              <w:pStyle w:val="Sinespaciado"/>
              <w:rPr>
                <w:rFonts w:asciiTheme="minorHAnsi" w:hAnsiTheme="minorHAnsi" w:cstheme="minorHAnsi"/>
              </w:rPr>
            </w:pPr>
          </w:p>
          <w:p w14:paraId="3FC153CE"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rPr>
              <w:t>N</w:t>
            </w:r>
            <w:r w:rsidRPr="00601CBF">
              <w:rPr>
                <w:rFonts w:asciiTheme="minorHAnsi" w:hAnsiTheme="minorHAnsi" w:cstheme="minorHAnsi"/>
                <w:vertAlign w:val="subscript"/>
              </w:rPr>
              <w:t>e</w:t>
            </w:r>
            <w:r w:rsidRPr="00601CBF">
              <w:rPr>
                <w:rFonts w:asciiTheme="minorHAnsi" w:hAnsiTheme="minorHAnsi" w:cstheme="minorHAnsi"/>
              </w:rPr>
              <w:t xml:space="preserve"> = 0.0015 &lt;= </w:t>
            </w:r>
            <w:proofErr w:type="spellStart"/>
            <w:r w:rsidRPr="00601CBF">
              <w:rPr>
                <w:rFonts w:asciiTheme="minorHAnsi" w:hAnsiTheme="minorHAnsi" w:cstheme="minorHAnsi"/>
              </w:rPr>
              <w:t>N</w:t>
            </w:r>
            <w:r w:rsidRPr="00601CBF">
              <w:rPr>
                <w:rFonts w:asciiTheme="minorHAnsi" w:hAnsiTheme="minorHAnsi" w:cstheme="minorHAnsi"/>
                <w:vertAlign w:val="subscript"/>
              </w:rPr>
              <w:t>a</w:t>
            </w:r>
            <w:proofErr w:type="spellEnd"/>
            <w:r w:rsidRPr="00601CBF">
              <w:rPr>
                <w:rFonts w:asciiTheme="minorHAnsi" w:hAnsiTheme="minorHAnsi" w:cstheme="minorHAnsi"/>
              </w:rPr>
              <w:t xml:space="preserve"> = 0.0055 impactos/año</w:t>
            </w:r>
          </w:p>
        </w:tc>
      </w:tr>
      <w:tr w:rsidR="00601CBF" w:rsidRPr="00601CBF" w14:paraId="42E0955A" w14:textId="77777777" w:rsidTr="00C0382D">
        <w:trPr>
          <w:cantSplit/>
        </w:trPr>
        <w:tc>
          <w:tcPr>
            <w:tcW w:w="425" w:type="dxa"/>
            <w:vAlign w:val="center"/>
          </w:tcPr>
          <w:p w14:paraId="2A534516"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Casilla90"/>
                  <w:enabled/>
                  <w:calcOnExit w:val="0"/>
                  <w:checkBox>
                    <w:sizeAuto/>
                    <w:default w:val="0"/>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674" w:type="dxa"/>
            <w:vAlign w:val="center"/>
          </w:tcPr>
          <w:p w14:paraId="578E24D9"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Ne (frecuencia esperada de impactos) &gt; </w:t>
            </w:r>
            <w:proofErr w:type="spellStart"/>
            <w:r w:rsidRPr="00601CBF">
              <w:rPr>
                <w:rFonts w:asciiTheme="minorHAnsi" w:hAnsiTheme="minorHAnsi" w:cstheme="minorHAnsi"/>
                <w:snapToGrid w:val="0"/>
              </w:rPr>
              <w:t>Na</w:t>
            </w:r>
            <w:proofErr w:type="spellEnd"/>
            <w:r w:rsidRPr="00601CBF">
              <w:rPr>
                <w:rFonts w:asciiTheme="minorHAnsi" w:hAnsiTheme="minorHAnsi" w:cstheme="minorHAnsi"/>
                <w:snapToGrid w:val="0"/>
              </w:rPr>
              <w:t xml:space="preserve"> (riesgo admisible)</w:t>
            </w:r>
          </w:p>
        </w:tc>
        <w:tc>
          <w:tcPr>
            <w:tcW w:w="2555" w:type="dxa"/>
          </w:tcPr>
          <w:p w14:paraId="03287A1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SI será necesaria la instalación de un sistema de protección contra el rayo. </w:t>
            </w:r>
          </w:p>
        </w:tc>
      </w:tr>
      <w:tr w:rsidR="00601CBF" w:rsidRPr="00601CBF" w14:paraId="58E94A69" w14:textId="77777777" w:rsidTr="00C0382D">
        <w:trPr>
          <w:cantSplit/>
        </w:trPr>
        <w:tc>
          <w:tcPr>
            <w:tcW w:w="425" w:type="dxa"/>
            <w:vAlign w:val="center"/>
          </w:tcPr>
          <w:p w14:paraId="3CCE8519"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fldChar w:fldCharType="begin">
                <w:ffData>
                  <w:name w:val="Casilla91"/>
                  <w:enabled/>
                  <w:calcOnExit w:val="0"/>
                  <w:checkBox>
                    <w:sizeAuto/>
                    <w:default w:val="1"/>
                  </w:checkBox>
                </w:ffData>
              </w:fldChar>
            </w:r>
            <w:r w:rsidRPr="00601CBF">
              <w:rPr>
                <w:rFonts w:asciiTheme="minorHAnsi" w:hAnsiTheme="minorHAnsi" w:cstheme="minorHAnsi"/>
                <w:snapToGrid w:val="0"/>
              </w:rPr>
              <w:instrText xml:space="preserve"> FORMCHECKBOX </w:instrText>
            </w:r>
            <w:r w:rsidR="00000000" w:rsidRPr="00601CBF">
              <w:rPr>
                <w:rFonts w:asciiTheme="minorHAnsi" w:hAnsiTheme="minorHAnsi" w:cstheme="minorHAnsi"/>
                <w:snapToGrid w:val="0"/>
              </w:rPr>
            </w:r>
            <w:r w:rsidR="00000000" w:rsidRPr="00601CBF">
              <w:rPr>
                <w:rFonts w:asciiTheme="minorHAnsi" w:hAnsiTheme="minorHAnsi" w:cstheme="minorHAnsi"/>
                <w:snapToGrid w:val="0"/>
              </w:rPr>
              <w:fldChar w:fldCharType="separate"/>
            </w:r>
            <w:r w:rsidRPr="00601CBF">
              <w:rPr>
                <w:rFonts w:asciiTheme="minorHAnsi" w:hAnsiTheme="minorHAnsi" w:cstheme="minorHAnsi"/>
                <w:snapToGrid w:val="0"/>
              </w:rPr>
              <w:fldChar w:fldCharType="end"/>
            </w:r>
          </w:p>
        </w:tc>
        <w:tc>
          <w:tcPr>
            <w:tcW w:w="5674" w:type="dxa"/>
            <w:vAlign w:val="center"/>
          </w:tcPr>
          <w:p w14:paraId="59D4F409"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Ne (frecuencia esperada de impactos) ≤ </w:t>
            </w:r>
            <w:proofErr w:type="spellStart"/>
            <w:r w:rsidRPr="00601CBF">
              <w:rPr>
                <w:rFonts w:asciiTheme="minorHAnsi" w:hAnsiTheme="minorHAnsi" w:cstheme="minorHAnsi"/>
                <w:snapToGrid w:val="0"/>
              </w:rPr>
              <w:t>Na</w:t>
            </w:r>
            <w:proofErr w:type="spellEnd"/>
            <w:r w:rsidRPr="00601CBF">
              <w:rPr>
                <w:rFonts w:asciiTheme="minorHAnsi" w:hAnsiTheme="minorHAnsi" w:cstheme="minorHAnsi"/>
                <w:snapToGrid w:val="0"/>
              </w:rPr>
              <w:t xml:space="preserve"> (riesgo admisible)</w:t>
            </w:r>
          </w:p>
        </w:tc>
        <w:tc>
          <w:tcPr>
            <w:tcW w:w="2555" w:type="dxa"/>
          </w:tcPr>
          <w:p w14:paraId="59A2E2F2"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NO será necesaria la instalación de un sistema de protección contra el rayo.</w:t>
            </w:r>
          </w:p>
        </w:tc>
      </w:tr>
    </w:tbl>
    <w:p w14:paraId="08D87896" w14:textId="77777777" w:rsidR="009138C5" w:rsidRPr="00601CBF" w:rsidRDefault="009138C5" w:rsidP="009138C5">
      <w:pPr>
        <w:pStyle w:val="Sinespaciado"/>
        <w:rPr>
          <w:rFonts w:asciiTheme="minorHAnsi" w:hAnsiTheme="minorHAnsi" w:cstheme="minorHAnsi"/>
        </w:rPr>
      </w:pPr>
    </w:p>
    <w:p w14:paraId="7396CF2E" w14:textId="77777777" w:rsidR="009138C5" w:rsidRPr="00601CBF" w:rsidRDefault="009138C5" w:rsidP="009138C5">
      <w:pPr>
        <w:pStyle w:val="Sinespaciado"/>
        <w:rPr>
          <w:rFonts w:asciiTheme="minorHAnsi" w:hAnsiTheme="minorHAnsi" w:cstheme="minorHAnsi"/>
          <w:bCs/>
          <w:iCs/>
        </w:rPr>
      </w:pPr>
    </w:p>
    <w:p w14:paraId="7B971CDB" w14:textId="77777777" w:rsidR="009138C5" w:rsidRPr="00601CBF" w:rsidRDefault="009138C5" w:rsidP="009138C5">
      <w:pPr>
        <w:pStyle w:val="Sinespaciado"/>
        <w:rPr>
          <w:rFonts w:asciiTheme="minorHAnsi" w:hAnsiTheme="minorHAnsi" w:cstheme="minorHAnsi"/>
          <w:bCs/>
          <w:iCs/>
        </w:rPr>
      </w:pPr>
      <w:r w:rsidRPr="00601CBF">
        <w:rPr>
          <w:rFonts w:asciiTheme="minorHAnsi" w:hAnsiTheme="minorHAnsi" w:cstheme="minorHAnsi"/>
          <w:bCs/>
          <w:iCs/>
        </w:rPr>
        <w:t>No será necesaria la colocación de una luminaria de emergencia en la estancia destinada a garaje tal y como se establece en el apartado 2.1 del CTE-DB-SUA-4 “Seguridad frente al riesgo causado por iluminación inadecuada” al ser la superficie de la estancia destinada a garaje 0 m2 &lt; 100 m2.</w:t>
      </w:r>
    </w:p>
    <w:p w14:paraId="6F3AF537" w14:textId="77777777" w:rsidR="009138C5" w:rsidRPr="00601CBF" w:rsidRDefault="009138C5" w:rsidP="009138C5">
      <w:pPr>
        <w:pStyle w:val="Sinespaciado"/>
        <w:rPr>
          <w:rFonts w:asciiTheme="minorHAnsi" w:hAnsiTheme="minorHAnsi" w:cstheme="minorHAnsi"/>
          <w:bCs/>
          <w:iCs/>
        </w:rPr>
      </w:pPr>
    </w:p>
    <w:p w14:paraId="43DE4254" w14:textId="77777777" w:rsidR="009138C5" w:rsidRPr="00601CBF" w:rsidRDefault="009138C5" w:rsidP="009138C5">
      <w:pPr>
        <w:pStyle w:val="Sinespaciado"/>
        <w:rPr>
          <w:rFonts w:asciiTheme="minorHAnsi" w:hAnsiTheme="minorHAnsi" w:cstheme="minorHAnsi"/>
          <w:bCs/>
          <w:iCs/>
        </w:rPr>
      </w:pPr>
      <w:r w:rsidRPr="00601CBF">
        <w:rPr>
          <w:rFonts w:asciiTheme="minorHAnsi" w:hAnsiTheme="minorHAnsi" w:cstheme="minorHAnsi"/>
          <w:bCs/>
          <w:iCs/>
        </w:rPr>
        <w:t>De cara al cumplimiento y justificación de la normativa CTE-DB-SU el uso aplicable a nuestra edificación será el de residencial vivienda puesto que, a pesar de ser destinada a garajes y trasteros, ésta queda anexa a una edificación existente cuyo uso será la residencial vivienda con una única titularidad.</w:t>
      </w:r>
    </w:p>
    <w:p w14:paraId="40A37A64" w14:textId="77777777" w:rsidR="009138C5" w:rsidRPr="00601CBF" w:rsidRDefault="009138C5" w:rsidP="009138C5">
      <w:pPr>
        <w:pStyle w:val="Sinespaciado"/>
        <w:rPr>
          <w:rFonts w:asciiTheme="minorHAnsi" w:hAnsiTheme="minorHAnsi" w:cstheme="minorHAnsi"/>
          <w:bCs/>
          <w:iCs/>
        </w:rPr>
      </w:pPr>
    </w:p>
    <w:p w14:paraId="5A9B1B0E" w14:textId="77777777" w:rsidR="009138C5" w:rsidRPr="00601CBF" w:rsidRDefault="009138C5" w:rsidP="009138C5">
      <w:pPr>
        <w:pStyle w:val="Sinespaciado"/>
        <w:rPr>
          <w:rFonts w:asciiTheme="minorHAnsi" w:hAnsiTheme="minorHAnsi" w:cstheme="minorHAnsi"/>
          <w:bCs/>
          <w:iCs/>
        </w:rPr>
      </w:pPr>
      <w:r w:rsidRPr="00601CBF">
        <w:rPr>
          <w:rFonts w:asciiTheme="minorHAnsi" w:hAnsiTheme="minorHAnsi" w:cstheme="minorHAnsi"/>
          <w:bCs/>
          <w:iCs/>
        </w:rPr>
        <w:t>No será aplicable el cumplimiento del CTE-DB-SUA-6 “Seguridad frente al riesgo de ahogamiento” puesto que esta sección es aplicable a las piscinas de uso colectivo quedando excluidas las piscinas de viviendas unifamiliares además de que esta vivienda no tiene piscina.</w:t>
      </w:r>
    </w:p>
    <w:p w14:paraId="6AD4DC0E" w14:textId="77777777" w:rsidR="009138C5" w:rsidRPr="00601CBF" w:rsidRDefault="009138C5" w:rsidP="009138C5">
      <w:pPr>
        <w:pStyle w:val="Sinespaciado"/>
        <w:rPr>
          <w:rFonts w:asciiTheme="minorHAnsi" w:hAnsiTheme="minorHAnsi" w:cstheme="minorHAnsi"/>
        </w:rPr>
      </w:pPr>
    </w:p>
    <w:p w14:paraId="030AF34F" w14:textId="77777777" w:rsidR="009138C5" w:rsidRPr="00601CBF" w:rsidRDefault="009138C5" w:rsidP="009138C5">
      <w:pPr>
        <w:pStyle w:val="Sinespaciado"/>
        <w:rPr>
          <w:rFonts w:asciiTheme="minorHAnsi" w:hAnsiTheme="minorHAnsi" w:cstheme="minorHAnsi"/>
          <w:lang w:val="es-ES_tradnl"/>
        </w:rPr>
      </w:pPr>
      <w:bookmarkStart w:id="20" w:name="_Toc84327586"/>
      <w:r w:rsidRPr="00601CBF">
        <w:rPr>
          <w:rFonts w:asciiTheme="minorHAnsi" w:hAnsiTheme="minorHAnsi" w:cstheme="minorHAnsi"/>
          <w:lang w:val="es-ES_tradnl"/>
        </w:rPr>
        <w:t>EXIGENCIA BÁSICA SUA 9 – ACCESIBILIDAD.</w:t>
      </w:r>
      <w:bookmarkEnd w:id="20"/>
      <w:r w:rsidRPr="00601CBF">
        <w:rPr>
          <w:rFonts w:asciiTheme="minorHAnsi" w:hAnsiTheme="minorHAnsi" w:cstheme="minorHAnsi"/>
          <w:lang w:val="es-ES_tradnl"/>
        </w:rPr>
        <w:t xml:space="preserve"> </w:t>
      </w:r>
    </w:p>
    <w:p w14:paraId="5624D8AB" w14:textId="77777777" w:rsidR="009138C5" w:rsidRPr="00601CBF" w:rsidRDefault="009138C5" w:rsidP="009138C5">
      <w:pPr>
        <w:pStyle w:val="Sinespaciado"/>
        <w:rPr>
          <w:rFonts w:asciiTheme="minorHAnsi" w:hAnsiTheme="minorHAnsi" w:cstheme="minorHAnsi"/>
        </w:rPr>
      </w:pPr>
    </w:p>
    <w:tbl>
      <w:tblPr>
        <w:tblW w:w="978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1134"/>
        <w:gridCol w:w="426"/>
        <w:gridCol w:w="1559"/>
        <w:gridCol w:w="4111"/>
        <w:gridCol w:w="2552"/>
      </w:tblGrid>
      <w:tr w:rsidR="00601CBF" w:rsidRPr="00601CBF" w14:paraId="0DF14CC6" w14:textId="77777777" w:rsidTr="00C0382D">
        <w:trPr>
          <w:cantSplit/>
        </w:trPr>
        <w:tc>
          <w:tcPr>
            <w:tcW w:w="1134" w:type="dxa"/>
            <w:vMerge w:val="restart"/>
            <w:shd w:val="clear" w:color="auto" w:fill="E0E0E0"/>
            <w:textDirection w:val="btLr"/>
            <w:vAlign w:val="center"/>
          </w:tcPr>
          <w:p w14:paraId="5E98F016"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SUA 9. Accesibilidad</w:t>
            </w:r>
          </w:p>
        </w:tc>
        <w:tc>
          <w:tcPr>
            <w:tcW w:w="426" w:type="dxa"/>
            <w:vAlign w:val="center"/>
          </w:tcPr>
          <w:p w14:paraId="2C3F7647" w14:textId="77777777" w:rsidR="009138C5" w:rsidRPr="00601CBF" w:rsidRDefault="009138C5" w:rsidP="009138C5">
            <w:pPr>
              <w:pStyle w:val="Sinespaciado"/>
              <w:rPr>
                <w:rFonts w:asciiTheme="minorHAnsi" w:hAnsiTheme="minorHAnsi" w:cstheme="minorHAnsi"/>
                <w:snapToGrid w:val="0"/>
              </w:rPr>
            </w:pPr>
          </w:p>
        </w:tc>
        <w:tc>
          <w:tcPr>
            <w:tcW w:w="8222" w:type="dxa"/>
            <w:gridSpan w:val="3"/>
            <w:vAlign w:val="center"/>
          </w:tcPr>
          <w:p w14:paraId="19A9460E"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CRITERIOS DE APLICACIÓN</w:t>
            </w:r>
          </w:p>
        </w:tc>
      </w:tr>
      <w:tr w:rsidR="00601CBF" w:rsidRPr="00601CBF" w14:paraId="03A26E96" w14:textId="77777777" w:rsidTr="00C0382D">
        <w:trPr>
          <w:cantSplit/>
        </w:trPr>
        <w:tc>
          <w:tcPr>
            <w:tcW w:w="1134" w:type="dxa"/>
            <w:vMerge/>
            <w:shd w:val="clear" w:color="auto" w:fill="E0E0E0"/>
            <w:textDirection w:val="btLr"/>
            <w:vAlign w:val="center"/>
          </w:tcPr>
          <w:p w14:paraId="7D1AF88E" w14:textId="77777777" w:rsidR="009138C5" w:rsidRPr="00601CBF" w:rsidRDefault="009138C5" w:rsidP="009138C5">
            <w:pPr>
              <w:pStyle w:val="Sinespaciado"/>
              <w:rPr>
                <w:rFonts w:asciiTheme="minorHAnsi" w:hAnsiTheme="minorHAnsi" w:cstheme="minorHAnsi"/>
                <w:b/>
                <w:snapToGrid w:val="0"/>
              </w:rPr>
            </w:pPr>
          </w:p>
        </w:tc>
        <w:tc>
          <w:tcPr>
            <w:tcW w:w="426" w:type="dxa"/>
            <w:vAlign w:val="center"/>
          </w:tcPr>
          <w:p w14:paraId="0EBE5B5F" w14:textId="77777777" w:rsidR="009138C5" w:rsidRPr="00601CBF" w:rsidRDefault="009138C5" w:rsidP="009138C5">
            <w:pPr>
              <w:pStyle w:val="Sinespaciado"/>
              <w:rPr>
                <w:rFonts w:asciiTheme="minorHAnsi" w:hAnsiTheme="minorHAnsi" w:cstheme="minorHAnsi"/>
                <w:b/>
                <w:snapToGrid w:val="0"/>
              </w:rPr>
            </w:pPr>
          </w:p>
        </w:tc>
        <w:tc>
          <w:tcPr>
            <w:tcW w:w="5670" w:type="dxa"/>
            <w:gridSpan w:val="2"/>
            <w:vAlign w:val="center"/>
          </w:tcPr>
          <w:p w14:paraId="37C401B0"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Uso Residencial Vivienda</w:t>
            </w:r>
          </w:p>
        </w:tc>
        <w:tc>
          <w:tcPr>
            <w:tcW w:w="2552" w:type="dxa"/>
          </w:tcPr>
          <w:p w14:paraId="75817CEC" w14:textId="77777777" w:rsidR="009138C5" w:rsidRPr="00601CBF" w:rsidRDefault="009138C5" w:rsidP="009138C5">
            <w:pPr>
              <w:pStyle w:val="Sinespaciado"/>
              <w:rPr>
                <w:rFonts w:asciiTheme="minorHAnsi" w:hAnsiTheme="minorHAnsi" w:cstheme="minorHAnsi"/>
                <w:snapToGrid w:val="0"/>
              </w:rPr>
            </w:pPr>
          </w:p>
        </w:tc>
      </w:tr>
      <w:tr w:rsidR="00601CBF" w:rsidRPr="00601CBF" w14:paraId="44CCD4B7" w14:textId="77777777" w:rsidTr="00C0382D">
        <w:trPr>
          <w:cantSplit/>
        </w:trPr>
        <w:tc>
          <w:tcPr>
            <w:tcW w:w="1134" w:type="dxa"/>
            <w:vMerge/>
            <w:shd w:val="clear" w:color="auto" w:fill="E0E0E0"/>
            <w:textDirection w:val="btLr"/>
            <w:vAlign w:val="center"/>
          </w:tcPr>
          <w:p w14:paraId="097925EB" w14:textId="77777777" w:rsidR="009138C5" w:rsidRPr="00601CBF" w:rsidRDefault="009138C5" w:rsidP="009138C5">
            <w:pPr>
              <w:pStyle w:val="Sinespaciado"/>
              <w:rPr>
                <w:rFonts w:asciiTheme="minorHAnsi" w:hAnsiTheme="minorHAnsi" w:cstheme="minorHAnsi"/>
                <w:b/>
                <w:snapToGrid w:val="0"/>
              </w:rPr>
            </w:pPr>
          </w:p>
        </w:tc>
        <w:tc>
          <w:tcPr>
            <w:tcW w:w="426" w:type="dxa"/>
            <w:vAlign w:val="center"/>
          </w:tcPr>
          <w:p w14:paraId="07B06F68" w14:textId="77777777" w:rsidR="009138C5" w:rsidRPr="00601CBF" w:rsidRDefault="009138C5" w:rsidP="009138C5">
            <w:pPr>
              <w:pStyle w:val="Sinespaciado"/>
              <w:rPr>
                <w:rFonts w:asciiTheme="minorHAnsi" w:hAnsiTheme="minorHAnsi" w:cstheme="minorHAnsi"/>
                <w:b/>
                <w:snapToGrid w:val="0"/>
              </w:rPr>
            </w:pPr>
          </w:p>
        </w:tc>
        <w:tc>
          <w:tcPr>
            <w:tcW w:w="8222" w:type="dxa"/>
            <w:gridSpan w:val="3"/>
            <w:vAlign w:val="center"/>
          </w:tcPr>
          <w:p w14:paraId="16AEA3C1"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Las condiciones de accesibilidad no son exigibles dentro de los límites de las viviendas, incluidas las unifamiliares y sus zonas interiores privativas, excepto en aquellas que deban ser accesibles. </w:t>
            </w:r>
          </w:p>
        </w:tc>
      </w:tr>
      <w:tr w:rsidR="00601CBF" w:rsidRPr="00601CBF" w14:paraId="1DF2C65A" w14:textId="77777777" w:rsidTr="00C0382D">
        <w:trPr>
          <w:cantSplit/>
        </w:trPr>
        <w:tc>
          <w:tcPr>
            <w:tcW w:w="1134" w:type="dxa"/>
            <w:vMerge/>
            <w:shd w:val="clear" w:color="auto" w:fill="E0E0E0"/>
            <w:textDirection w:val="btLr"/>
            <w:vAlign w:val="center"/>
          </w:tcPr>
          <w:p w14:paraId="010953C4" w14:textId="77777777" w:rsidR="009138C5" w:rsidRPr="00601CBF" w:rsidRDefault="009138C5" w:rsidP="009138C5">
            <w:pPr>
              <w:pStyle w:val="Sinespaciado"/>
              <w:rPr>
                <w:rFonts w:asciiTheme="minorHAnsi" w:hAnsiTheme="minorHAnsi" w:cstheme="minorHAnsi"/>
                <w:b/>
                <w:snapToGrid w:val="0"/>
              </w:rPr>
            </w:pPr>
          </w:p>
        </w:tc>
        <w:tc>
          <w:tcPr>
            <w:tcW w:w="426" w:type="dxa"/>
            <w:vAlign w:val="center"/>
          </w:tcPr>
          <w:p w14:paraId="5DDF2D2A" w14:textId="77777777" w:rsidR="009138C5" w:rsidRPr="00601CBF" w:rsidRDefault="009138C5" w:rsidP="009138C5">
            <w:pPr>
              <w:pStyle w:val="Sinespaciado"/>
              <w:rPr>
                <w:rFonts w:asciiTheme="minorHAnsi" w:hAnsiTheme="minorHAnsi" w:cstheme="minorHAnsi"/>
                <w:b/>
                <w:snapToGrid w:val="0"/>
              </w:rPr>
            </w:pPr>
          </w:p>
        </w:tc>
        <w:tc>
          <w:tcPr>
            <w:tcW w:w="5670" w:type="dxa"/>
            <w:gridSpan w:val="2"/>
            <w:vAlign w:val="center"/>
          </w:tcPr>
          <w:p w14:paraId="55D48F7B"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1. CONDICIONES FUNCIONALES</w:t>
            </w:r>
          </w:p>
        </w:tc>
        <w:tc>
          <w:tcPr>
            <w:tcW w:w="2552" w:type="dxa"/>
          </w:tcPr>
          <w:p w14:paraId="56914437" w14:textId="77777777" w:rsidR="009138C5" w:rsidRPr="00601CBF" w:rsidRDefault="009138C5" w:rsidP="009138C5">
            <w:pPr>
              <w:pStyle w:val="Sinespaciado"/>
              <w:rPr>
                <w:rFonts w:asciiTheme="minorHAnsi" w:hAnsiTheme="minorHAnsi" w:cstheme="minorHAnsi"/>
                <w:snapToGrid w:val="0"/>
              </w:rPr>
            </w:pPr>
          </w:p>
        </w:tc>
      </w:tr>
      <w:tr w:rsidR="00601CBF" w:rsidRPr="00601CBF" w14:paraId="1A63CA41" w14:textId="77777777" w:rsidTr="00C0382D">
        <w:trPr>
          <w:cantSplit/>
        </w:trPr>
        <w:tc>
          <w:tcPr>
            <w:tcW w:w="1134" w:type="dxa"/>
            <w:vMerge/>
            <w:shd w:val="clear" w:color="auto" w:fill="E0E0E0"/>
            <w:textDirection w:val="btLr"/>
            <w:vAlign w:val="center"/>
          </w:tcPr>
          <w:p w14:paraId="05B03268" w14:textId="77777777" w:rsidR="009138C5" w:rsidRPr="00601CBF" w:rsidRDefault="009138C5" w:rsidP="009138C5">
            <w:pPr>
              <w:pStyle w:val="Sinespaciado"/>
              <w:rPr>
                <w:rFonts w:asciiTheme="minorHAnsi" w:hAnsiTheme="minorHAnsi" w:cstheme="minorHAnsi"/>
                <w:b/>
                <w:snapToGrid w:val="0"/>
              </w:rPr>
            </w:pPr>
          </w:p>
        </w:tc>
        <w:tc>
          <w:tcPr>
            <w:tcW w:w="426" w:type="dxa"/>
            <w:vAlign w:val="center"/>
          </w:tcPr>
          <w:p w14:paraId="538A6CBD" w14:textId="77777777" w:rsidR="009138C5" w:rsidRPr="00601CBF" w:rsidRDefault="009138C5" w:rsidP="009138C5">
            <w:pPr>
              <w:pStyle w:val="Sinespaciado"/>
              <w:rPr>
                <w:rFonts w:asciiTheme="minorHAnsi" w:hAnsiTheme="minorHAnsi" w:cstheme="minorHAnsi"/>
                <w:b/>
                <w:snapToGrid w:val="0"/>
              </w:rPr>
            </w:pPr>
          </w:p>
        </w:tc>
        <w:tc>
          <w:tcPr>
            <w:tcW w:w="5670" w:type="dxa"/>
            <w:gridSpan w:val="2"/>
            <w:vAlign w:val="center"/>
          </w:tcPr>
          <w:p w14:paraId="007A67E7" w14:textId="77777777" w:rsidR="009138C5" w:rsidRPr="00601CBF" w:rsidRDefault="009138C5" w:rsidP="009138C5">
            <w:pPr>
              <w:pStyle w:val="Sinespaciado"/>
              <w:rPr>
                <w:rFonts w:asciiTheme="minorHAnsi" w:hAnsiTheme="minorHAnsi" w:cstheme="minorHAnsi"/>
                <w:b/>
                <w:snapToGrid w:val="0"/>
              </w:rPr>
            </w:pPr>
            <w:r w:rsidRPr="00601CBF">
              <w:rPr>
                <w:rFonts w:asciiTheme="minorHAnsi" w:hAnsiTheme="minorHAnsi" w:cstheme="minorHAnsi"/>
                <w:b/>
                <w:snapToGrid w:val="0"/>
              </w:rPr>
              <w:t xml:space="preserve">1.1. Accesibilidad en el exterior del edificio </w:t>
            </w:r>
          </w:p>
        </w:tc>
        <w:tc>
          <w:tcPr>
            <w:tcW w:w="2552" w:type="dxa"/>
          </w:tcPr>
          <w:p w14:paraId="72F0C934" w14:textId="77777777" w:rsidR="009138C5" w:rsidRPr="00601CBF" w:rsidRDefault="009138C5" w:rsidP="009138C5">
            <w:pPr>
              <w:pStyle w:val="Sinespaciado"/>
              <w:rPr>
                <w:rFonts w:asciiTheme="minorHAnsi" w:hAnsiTheme="minorHAnsi" w:cstheme="minorHAnsi"/>
                <w:snapToGrid w:val="0"/>
              </w:rPr>
            </w:pPr>
          </w:p>
        </w:tc>
      </w:tr>
      <w:tr w:rsidR="00601CBF" w:rsidRPr="00601CBF" w14:paraId="6725C0C4" w14:textId="77777777" w:rsidTr="00C0382D">
        <w:trPr>
          <w:cantSplit/>
        </w:trPr>
        <w:tc>
          <w:tcPr>
            <w:tcW w:w="1134" w:type="dxa"/>
            <w:vMerge/>
            <w:shd w:val="clear" w:color="auto" w:fill="E0E0E0"/>
            <w:textDirection w:val="btLr"/>
            <w:vAlign w:val="center"/>
          </w:tcPr>
          <w:p w14:paraId="0152D019" w14:textId="77777777" w:rsidR="009138C5" w:rsidRPr="00601CBF" w:rsidRDefault="009138C5" w:rsidP="009138C5">
            <w:pPr>
              <w:pStyle w:val="Sinespaciado"/>
              <w:rPr>
                <w:rFonts w:asciiTheme="minorHAnsi" w:hAnsiTheme="minorHAnsi" w:cstheme="minorHAnsi"/>
                <w:snapToGrid w:val="0"/>
              </w:rPr>
            </w:pPr>
          </w:p>
        </w:tc>
        <w:tc>
          <w:tcPr>
            <w:tcW w:w="426" w:type="dxa"/>
            <w:vAlign w:val="center"/>
          </w:tcPr>
          <w:p w14:paraId="6105F033"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b/>
                <w:snapToGrid w:val="0"/>
              </w:rPr>
              <w:fldChar w:fldCharType="begin">
                <w:ffData>
                  <w:name w:val=""/>
                  <w:enabled/>
                  <w:calcOnExit w:val="0"/>
                  <w:checkBox>
                    <w:sizeAuto/>
                    <w:default w:val="1"/>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1559" w:type="dxa"/>
            <w:vAlign w:val="center"/>
          </w:tcPr>
          <w:p w14:paraId="3BDCB94F"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Uso </w:t>
            </w:r>
          </w:p>
          <w:p w14:paraId="1DBDD668" w14:textId="77777777" w:rsidR="009138C5" w:rsidRPr="00601CBF" w:rsidRDefault="009138C5" w:rsidP="009138C5">
            <w:pPr>
              <w:pStyle w:val="Sinespaciado"/>
              <w:rPr>
                <w:rFonts w:asciiTheme="minorHAnsi" w:hAnsiTheme="minorHAnsi" w:cstheme="minorHAnsi"/>
                <w:i/>
                <w:snapToGrid w:val="0"/>
              </w:rPr>
            </w:pPr>
            <w:r w:rsidRPr="00601CBF">
              <w:rPr>
                <w:rFonts w:asciiTheme="minorHAnsi" w:hAnsiTheme="minorHAnsi" w:cstheme="minorHAnsi"/>
                <w:i/>
                <w:snapToGrid w:val="0"/>
              </w:rPr>
              <w:t>Residencial Vivienda</w:t>
            </w:r>
          </w:p>
        </w:tc>
        <w:tc>
          <w:tcPr>
            <w:tcW w:w="6663" w:type="dxa"/>
            <w:gridSpan w:val="2"/>
            <w:vAlign w:val="center"/>
          </w:tcPr>
          <w:p w14:paraId="16D70AEE"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La parcela dispondrá al menos de un </w:t>
            </w:r>
            <w:r w:rsidRPr="00601CBF">
              <w:rPr>
                <w:rFonts w:asciiTheme="minorHAnsi" w:hAnsiTheme="minorHAnsi" w:cstheme="minorHAnsi"/>
                <w:i/>
                <w:snapToGrid w:val="0"/>
              </w:rPr>
              <w:t>itinerario accesible</w:t>
            </w:r>
            <w:r w:rsidRPr="00601CBF">
              <w:rPr>
                <w:rFonts w:asciiTheme="minorHAnsi" w:hAnsiTheme="minorHAnsi" w:cstheme="minorHAnsi"/>
                <w:snapToGrid w:val="0"/>
              </w:rPr>
              <w:t xml:space="preserve"> que comunique una entrada principal al edificio (o bien en conjuntos de viviendas unifamiliares, una entrada a la zona privativa de cada vivienda) con:</w:t>
            </w:r>
          </w:p>
          <w:p w14:paraId="52CB1A50"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la vía pública</w:t>
            </w:r>
          </w:p>
          <w:p w14:paraId="54BD3E56"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las zonas comunes exteriores (aparcamientos exteriores propios del edificio, jardines, piscinas, zonas deportivas, etc.)</w:t>
            </w:r>
          </w:p>
          <w:p w14:paraId="7B0D49D2" w14:textId="77777777" w:rsidR="009138C5" w:rsidRPr="00601CBF" w:rsidRDefault="009138C5" w:rsidP="009138C5">
            <w:pPr>
              <w:pStyle w:val="Sinespaciado"/>
              <w:rPr>
                <w:rFonts w:asciiTheme="minorHAnsi" w:hAnsiTheme="minorHAnsi" w:cstheme="minorHAnsi"/>
                <w:snapToGrid w:val="0"/>
              </w:rPr>
            </w:pPr>
          </w:p>
          <w:p w14:paraId="47D602A9"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En este caso nuestra edificación, fruto de una obra nueva, queda anexa a otra edificación destinada a un uso residencial adosada vivienda y será explotado por un único titular.</w:t>
            </w:r>
          </w:p>
          <w:p w14:paraId="7830F385" w14:textId="77777777" w:rsidR="009138C5" w:rsidRPr="00601CBF" w:rsidRDefault="009138C5" w:rsidP="009138C5">
            <w:pPr>
              <w:pStyle w:val="Sinespaciado"/>
              <w:rPr>
                <w:rFonts w:asciiTheme="minorHAnsi" w:hAnsiTheme="minorHAnsi" w:cstheme="minorHAnsi"/>
                <w:snapToGrid w:val="0"/>
              </w:rPr>
            </w:pPr>
          </w:p>
          <w:p w14:paraId="08FB2543"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El acceso desde la vía pública a la edificación de obra nueva se realiza por un acceso sin pendiente hasta la entrada de la vivienda. </w:t>
            </w:r>
          </w:p>
          <w:p w14:paraId="25D13D34" w14:textId="77777777" w:rsidR="009138C5" w:rsidRPr="00601CBF" w:rsidRDefault="009138C5" w:rsidP="009138C5">
            <w:pPr>
              <w:pStyle w:val="Sinespaciado"/>
              <w:rPr>
                <w:rFonts w:asciiTheme="minorHAnsi" w:hAnsiTheme="minorHAnsi" w:cstheme="minorHAnsi"/>
                <w:snapToGrid w:val="0"/>
              </w:rPr>
            </w:pPr>
          </w:p>
        </w:tc>
      </w:tr>
      <w:tr w:rsidR="00601CBF" w:rsidRPr="00601CBF" w14:paraId="6DFBBAD4" w14:textId="77777777" w:rsidTr="00C0382D">
        <w:trPr>
          <w:cantSplit/>
        </w:trPr>
        <w:tc>
          <w:tcPr>
            <w:tcW w:w="1134" w:type="dxa"/>
            <w:vMerge/>
            <w:shd w:val="clear" w:color="auto" w:fill="E0E0E0"/>
            <w:textDirection w:val="btLr"/>
            <w:vAlign w:val="center"/>
          </w:tcPr>
          <w:p w14:paraId="2E6106FB" w14:textId="77777777" w:rsidR="009138C5" w:rsidRPr="00601CBF" w:rsidRDefault="009138C5" w:rsidP="009138C5">
            <w:pPr>
              <w:pStyle w:val="Sinespaciado"/>
              <w:rPr>
                <w:rFonts w:asciiTheme="minorHAnsi" w:hAnsiTheme="minorHAnsi" w:cstheme="minorHAnsi"/>
                <w:snapToGrid w:val="0"/>
              </w:rPr>
            </w:pPr>
          </w:p>
        </w:tc>
        <w:tc>
          <w:tcPr>
            <w:tcW w:w="426" w:type="dxa"/>
            <w:vAlign w:val="center"/>
          </w:tcPr>
          <w:p w14:paraId="5B55949D"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b/>
                <w:snapToGrid w:val="0"/>
              </w:rPr>
              <w:fldChar w:fldCharType="begin">
                <w:ffData>
                  <w:name w:val=""/>
                  <w:enabled/>
                  <w:calcOnExit w:val="0"/>
                  <w:checkBox>
                    <w:sizeAuto/>
                    <w:default w:val="1"/>
                    <w:checked w:val="0"/>
                  </w:checkBox>
                </w:ffData>
              </w:fldChar>
            </w:r>
            <w:r w:rsidRPr="00601CBF">
              <w:rPr>
                <w:rFonts w:asciiTheme="minorHAnsi" w:hAnsiTheme="minorHAnsi" w:cstheme="minorHAnsi"/>
                <w:b/>
                <w:snapToGrid w:val="0"/>
              </w:rPr>
              <w:instrText xml:space="preserve"> FORMCHECKBOX </w:instrText>
            </w:r>
            <w:r w:rsidR="00000000" w:rsidRPr="00601CBF">
              <w:rPr>
                <w:rFonts w:asciiTheme="minorHAnsi" w:hAnsiTheme="minorHAnsi" w:cstheme="minorHAnsi"/>
                <w:b/>
                <w:snapToGrid w:val="0"/>
              </w:rPr>
            </w:r>
            <w:r w:rsidR="00000000" w:rsidRPr="00601CBF">
              <w:rPr>
                <w:rFonts w:asciiTheme="minorHAnsi" w:hAnsiTheme="minorHAnsi" w:cstheme="minorHAnsi"/>
                <w:b/>
                <w:snapToGrid w:val="0"/>
              </w:rPr>
              <w:fldChar w:fldCharType="separate"/>
            </w:r>
            <w:r w:rsidRPr="00601CBF">
              <w:rPr>
                <w:rFonts w:asciiTheme="minorHAnsi" w:hAnsiTheme="minorHAnsi" w:cstheme="minorHAnsi"/>
                <w:b/>
                <w:snapToGrid w:val="0"/>
              </w:rPr>
              <w:fldChar w:fldCharType="end"/>
            </w:r>
          </w:p>
        </w:tc>
        <w:tc>
          <w:tcPr>
            <w:tcW w:w="1559" w:type="dxa"/>
            <w:vAlign w:val="center"/>
          </w:tcPr>
          <w:p w14:paraId="7D33252C"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Otros usos</w:t>
            </w:r>
          </w:p>
        </w:tc>
        <w:tc>
          <w:tcPr>
            <w:tcW w:w="6663" w:type="dxa"/>
            <w:gridSpan w:val="2"/>
            <w:vAlign w:val="center"/>
          </w:tcPr>
          <w:p w14:paraId="2E25F688"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xml:space="preserve">La parcela dispondrá al menos de un </w:t>
            </w:r>
            <w:r w:rsidRPr="00601CBF">
              <w:rPr>
                <w:rFonts w:asciiTheme="minorHAnsi" w:hAnsiTheme="minorHAnsi" w:cstheme="minorHAnsi"/>
                <w:i/>
                <w:snapToGrid w:val="0"/>
              </w:rPr>
              <w:t>itinerario accesible</w:t>
            </w:r>
            <w:r w:rsidRPr="00601CBF">
              <w:rPr>
                <w:rFonts w:asciiTheme="minorHAnsi" w:hAnsiTheme="minorHAnsi" w:cstheme="minorHAnsi"/>
                <w:snapToGrid w:val="0"/>
              </w:rPr>
              <w:t xml:space="preserve"> que comunique una entrada principal al edificio con:</w:t>
            </w:r>
          </w:p>
          <w:p w14:paraId="016F887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la vía pública</w:t>
            </w:r>
          </w:p>
          <w:p w14:paraId="2ED2F487" w14:textId="77777777" w:rsidR="009138C5" w:rsidRPr="00601CBF" w:rsidRDefault="009138C5" w:rsidP="009138C5">
            <w:pPr>
              <w:pStyle w:val="Sinespaciado"/>
              <w:rPr>
                <w:rFonts w:asciiTheme="minorHAnsi" w:hAnsiTheme="minorHAnsi" w:cstheme="minorHAnsi"/>
                <w:snapToGrid w:val="0"/>
              </w:rPr>
            </w:pPr>
            <w:r w:rsidRPr="00601CBF">
              <w:rPr>
                <w:rFonts w:asciiTheme="minorHAnsi" w:hAnsiTheme="minorHAnsi" w:cstheme="minorHAnsi"/>
                <w:snapToGrid w:val="0"/>
              </w:rPr>
              <w:t>- las zonas comunes exteriores (aparcamientos exteriores propios del edificio, jardines, piscinas, zonas deportivas, etc.)</w:t>
            </w:r>
          </w:p>
        </w:tc>
      </w:tr>
    </w:tbl>
    <w:p w14:paraId="6D3B4FE9" w14:textId="77777777" w:rsidR="009138C5" w:rsidRPr="00601CBF" w:rsidRDefault="009138C5" w:rsidP="009138C5">
      <w:pPr>
        <w:pStyle w:val="Sinespaciado"/>
        <w:rPr>
          <w:rFonts w:asciiTheme="minorHAnsi" w:hAnsiTheme="minorHAnsi" w:cstheme="minorHAnsi"/>
        </w:rPr>
      </w:pPr>
    </w:p>
    <w:p w14:paraId="17758DAA" w14:textId="77777777" w:rsidR="009138C5" w:rsidRPr="00601CBF" w:rsidRDefault="009138C5" w:rsidP="009138C5">
      <w:pPr>
        <w:pStyle w:val="Sinespaciado"/>
        <w:rPr>
          <w:rFonts w:asciiTheme="minorHAnsi" w:hAnsiTheme="minorHAnsi" w:cstheme="minorHAnsi"/>
        </w:rPr>
      </w:pPr>
    </w:p>
    <w:p w14:paraId="09D9F4C5" w14:textId="47D5A7B3" w:rsidR="00DE70DB" w:rsidRPr="00601CBF" w:rsidRDefault="00DE70DB" w:rsidP="00DE70DB">
      <w:pPr>
        <w:pStyle w:val="Sinespaciado"/>
        <w:ind w:right="562"/>
        <w:jc w:val="center"/>
        <w:rPr>
          <w:rFonts w:asciiTheme="minorHAnsi" w:hAnsiTheme="minorHAnsi" w:cstheme="minorHAnsi"/>
        </w:rPr>
      </w:pPr>
      <w:bookmarkStart w:id="21" w:name="_Hlk84359055"/>
      <w:r w:rsidRPr="00601CBF">
        <w:rPr>
          <w:rFonts w:asciiTheme="minorHAnsi" w:hAnsiTheme="minorHAnsi" w:cstheme="minorHAnsi"/>
        </w:rPr>
        <w:t xml:space="preserve">En Madrid, a </w:t>
      </w:r>
      <w:r w:rsidR="0056300F" w:rsidRPr="00601CBF">
        <w:rPr>
          <w:rFonts w:asciiTheme="minorHAnsi" w:hAnsiTheme="minorHAnsi" w:cstheme="minorHAnsi"/>
        </w:rPr>
        <w:t>22</w:t>
      </w:r>
      <w:r w:rsidRPr="00601CBF">
        <w:rPr>
          <w:rFonts w:asciiTheme="minorHAnsi" w:hAnsiTheme="minorHAnsi" w:cstheme="minorHAnsi"/>
        </w:rPr>
        <w:t xml:space="preserve"> de </w:t>
      </w:r>
      <w:proofErr w:type="gramStart"/>
      <w:r w:rsidR="00724DC5" w:rsidRPr="00601CBF">
        <w:rPr>
          <w:rFonts w:asciiTheme="minorHAnsi" w:hAnsiTheme="minorHAnsi" w:cstheme="minorHAnsi"/>
        </w:rPr>
        <w:t>Enero</w:t>
      </w:r>
      <w:proofErr w:type="gramEnd"/>
      <w:r w:rsidRPr="00601CBF">
        <w:rPr>
          <w:rFonts w:asciiTheme="minorHAnsi" w:hAnsiTheme="minorHAnsi" w:cstheme="minorHAnsi"/>
        </w:rPr>
        <w:t xml:space="preserve"> de </w:t>
      </w:r>
      <w:r w:rsidR="00724DC5" w:rsidRPr="00601CBF">
        <w:rPr>
          <w:rFonts w:asciiTheme="minorHAnsi" w:hAnsiTheme="minorHAnsi" w:cstheme="minorHAnsi"/>
        </w:rPr>
        <w:t>2023</w:t>
      </w:r>
    </w:p>
    <w:p w14:paraId="098FD301" w14:textId="77777777" w:rsidR="00DE70DB" w:rsidRPr="00601CBF" w:rsidRDefault="00DE70DB" w:rsidP="00DE70DB">
      <w:pPr>
        <w:pStyle w:val="Sinespaciado"/>
        <w:ind w:right="562"/>
        <w:rPr>
          <w:rFonts w:asciiTheme="minorHAnsi" w:hAnsiTheme="minorHAnsi" w:cstheme="minorHAnsi"/>
        </w:rPr>
      </w:pPr>
      <w:r w:rsidRPr="00601CBF">
        <w:rPr>
          <w:rFonts w:asciiTheme="minorHAnsi" w:hAnsiTheme="minorHAnsi" w:cstheme="minorHAnsi"/>
          <w:noProof/>
        </w:rPr>
        <w:drawing>
          <wp:anchor distT="0" distB="0" distL="114300" distR="114300" simplePos="0" relativeHeight="251659264" behindDoc="0" locked="0" layoutInCell="1" allowOverlap="1" wp14:anchorId="50F59FBC" wp14:editId="79FDD20D">
            <wp:simplePos x="0" y="0"/>
            <wp:positionH relativeFrom="page">
              <wp:align>center</wp:align>
            </wp:positionH>
            <wp:positionV relativeFrom="paragraph">
              <wp:posOffset>45085</wp:posOffset>
            </wp:positionV>
            <wp:extent cx="1259205" cy="1311275"/>
            <wp:effectExtent l="0" t="0" r="0" b="3175"/>
            <wp:wrapNone/>
            <wp:docPr id="12" name="Imagen 1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magen que contiene Diagrama&#10;&#10;Descripción generada automáticament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9205" cy="1311275"/>
                    </a:xfrm>
                    <a:prstGeom prst="rect">
                      <a:avLst/>
                    </a:prstGeom>
                    <a:noFill/>
                    <a:ln>
                      <a:noFill/>
                    </a:ln>
                  </pic:spPr>
                </pic:pic>
              </a:graphicData>
            </a:graphic>
          </wp:anchor>
        </w:drawing>
      </w:r>
    </w:p>
    <w:p w14:paraId="6D9E91FF" w14:textId="77777777" w:rsidR="00DE70DB" w:rsidRPr="00601CBF" w:rsidRDefault="00DE70DB" w:rsidP="00DE70DB">
      <w:pPr>
        <w:pStyle w:val="Sinespaciado"/>
        <w:ind w:right="562"/>
        <w:rPr>
          <w:rFonts w:asciiTheme="minorHAnsi" w:hAnsiTheme="minorHAnsi" w:cstheme="minorHAnsi"/>
        </w:rPr>
      </w:pPr>
    </w:p>
    <w:p w14:paraId="7753CC29" w14:textId="77777777" w:rsidR="00DE70DB" w:rsidRPr="00601CBF" w:rsidRDefault="00DE70DB" w:rsidP="00DE70DB">
      <w:pPr>
        <w:pStyle w:val="Sinespaciado"/>
        <w:ind w:right="562"/>
        <w:rPr>
          <w:rFonts w:asciiTheme="minorHAnsi" w:hAnsiTheme="minorHAnsi" w:cstheme="minorHAnsi"/>
        </w:rPr>
      </w:pPr>
    </w:p>
    <w:p w14:paraId="64CC29B8" w14:textId="77777777" w:rsidR="00DE70DB" w:rsidRPr="00601CBF" w:rsidRDefault="00DE70DB" w:rsidP="00DE70DB">
      <w:pPr>
        <w:pStyle w:val="Sinespaciado"/>
        <w:ind w:right="562"/>
        <w:rPr>
          <w:rFonts w:asciiTheme="minorHAnsi" w:hAnsiTheme="minorHAnsi" w:cstheme="minorHAnsi"/>
        </w:rPr>
      </w:pPr>
    </w:p>
    <w:p w14:paraId="0769562F" w14:textId="77777777" w:rsidR="00DE70DB" w:rsidRPr="00601CBF" w:rsidRDefault="00DE70DB" w:rsidP="00DE70DB">
      <w:pPr>
        <w:pStyle w:val="Sinespaciado"/>
        <w:ind w:right="562"/>
        <w:rPr>
          <w:rFonts w:asciiTheme="minorHAnsi" w:hAnsiTheme="minorHAnsi" w:cstheme="minorHAnsi"/>
        </w:rPr>
      </w:pPr>
    </w:p>
    <w:p w14:paraId="6F1BF07C" w14:textId="77777777" w:rsidR="00DE70DB" w:rsidRPr="00601CBF" w:rsidRDefault="00DE70DB" w:rsidP="00DE70DB">
      <w:pPr>
        <w:pStyle w:val="Sinespaciado"/>
        <w:ind w:right="562"/>
        <w:rPr>
          <w:rFonts w:asciiTheme="minorHAnsi" w:hAnsiTheme="minorHAnsi" w:cstheme="minorHAnsi"/>
        </w:rPr>
      </w:pPr>
    </w:p>
    <w:p w14:paraId="1DE5B3B8" w14:textId="77777777" w:rsidR="00DE70DB" w:rsidRPr="00601CBF" w:rsidRDefault="00DE70DB" w:rsidP="00DE70DB">
      <w:pPr>
        <w:pStyle w:val="Sinespaciado"/>
        <w:ind w:right="562"/>
        <w:rPr>
          <w:rFonts w:asciiTheme="minorHAnsi" w:hAnsiTheme="minorHAnsi" w:cstheme="minorHAnsi"/>
        </w:rPr>
      </w:pPr>
    </w:p>
    <w:p w14:paraId="102C5843" w14:textId="77777777" w:rsidR="00DE70DB" w:rsidRPr="00601CBF" w:rsidRDefault="00DE70DB" w:rsidP="00DE70DB">
      <w:pPr>
        <w:pStyle w:val="Sinespaciado"/>
        <w:ind w:right="562"/>
        <w:rPr>
          <w:rFonts w:asciiTheme="minorHAnsi" w:hAnsiTheme="minorHAnsi" w:cstheme="minorHAnsi"/>
        </w:rPr>
      </w:pPr>
    </w:p>
    <w:p w14:paraId="1042C195" w14:textId="77777777" w:rsidR="00DE70DB" w:rsidRPr="00601CBF" w:rsidRDefault="00DE70DB" w:rsidP="00DE70DB">
      <w:pPr>
        <w:pStyle w:val="Sinespaciado"/>
        <w:ind w:right="562"/>
        <w:rPr>
          <w:rFonts w:asciiTheme="minorHAnsi" w:hAnsiTheme="minorHAnsi" w:cstheme="minorHAnsi"/>
        </w:rPr>
      </w:pPr>
    </w:p>
    <w:p w14:paraId="6C09304B" w14:textId="77777777" w:rsidR="00DE70DB" w:rsidRPr="00601CBF" w:rsidRDefault="00DE70DB" w:rsidP="00DE70DB">
      <w:pPr>
        <w:pStyle w:val="Sinespaciado"/>
        <w:ind w:right="562"/>
        <w:rPr>
          <w:rFonts w:asciiTheme="minorHAnsi" w:hAnsiTheme="minorHAnsi" w:cstheme="minorHAnsi"/>
        </w:rPr>
      </w:pPr>
    </w:p>
    <w:p w14:paraId="378E8BCE" w14:textId="77777777" w:rsidR="00DE70DB" w:rsidRPr="00601CBF" w:rsidRDefault="00DE70DB" w:rsidP="00DE70DB">
      <w:pPr>
        <w:pStyle w:val="Sinespaciado"/>
        <w:ind w:right="562"/>
        <w:jc w:val="center"/>
        <w:rPr>
          <w:rFonts w:asciiTheme="minorHAnsi" w:hAnsiTheme="minorHAnsi" w:cstheme="minorHAnsi"/>
        </w:rPr>
      </w:pPr>
      <w:r w:rsidRPr="00601CBF">
        <w:rPr>
          <w:rFonts w:asciiTheme="minorHAnsi" w:hAnsiTheme="minorHAnsi" w:cstheme="minorHAnsi"/>
        </w:rPr>
        <w:t>Fdo.: JUAN PABLO GARCÍA GÓMEZ</w:t>
      </w:r>
    </w:p>
    <w:p w14:paraId="729640AA" w14:textId="77777777" w:rsidR="00DE70DB" w:rsidRPr="00601CBF" w:rsidRDefault="00DE70DB" w:rsidP="00DE70DB">
      <w:pPr>
        <w:pStyle w:val="Sinespaciado"/>
        <w:ind w:right="562"/>
        <w:jc w:val="center"/>
        <w:rPr>
          <w:rFonts w:asciiTheme="minorHAnsi" w:hAnsiTheme="minorHAnsi" w:cstheme="minorHAnsi"/>
        </w:rPr>
      </w:pPr>
      <w:r w:rsidRPr="00601CBF">
        <w:rPr>
          <w:rFonts w:asciiTheme="minorHAnsi" w:hAnsiTheme="minorHAnsi" w:cstheme="minorHAnsi"/>
        </w:rPr>
        <w:t>Arquitecto</w:t>
      </w:r>
      <w:bookmarkEnd w:id="21"/>
    </w:p>
    <w:sectPr w:rsidR="00DE70DB" w:rsidRPr="00601CBF">
      <w:headerReference w:type="default" r:id="rId14"/>
      <w:footerReference w:type="default" r:id="rId15"/>
      <w:pgSz w:w="11903" w:h="16841"/>
      <w:pgMar w:top="284" w:right="284" w:bottom="284"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8D1AB" w14:textId="77777777" w:rsidR="00BA73EF" w:rsidRDefault="00BA73EF">
      <w:pPr>
        <w:spacing w:after="0" w:line="240" w:lineRule="auto"/>
      </w:pPr>
      <w:r>
        <w:separator/>
      </w:r>
    </w:p>
  </w:endnote>
  <w:endnote w:type="continuationSeparator" w:id="0">
    <w:p w14:paraId="488D1A74" w14:textId="77777777" w:rsidR="00BA73EF" w:rsidRDefault="00BA7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9D04" w14:textId="069A210B" w:rsidR="00D6419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s">
          <w:drawing>
            <wp:anchor distT="0" distB="0" distL="114300" distR="114300" simplePos="0" relativeHeight="251664384" behindDoc="0" locked="0" layoutInCell="1" allowOverlap="1" wp14:anchorId="3B79A02C" wp14:editId="69A1FDFF">
              <wp:simplePos x="0" y="0"/>
              <wp:positionH relativeFrom="column">
                <wp:posOffset>144780</wp:posOffset>
              </wp:positionH>
              <wp:positionV relativeFrom="paragraph">
                <wp:posOffset>238760</wp:posOffset>
              </wp:positionV>
              <wp:extent cx="6448425" cy="180975"/>
              <wp:effectExtent l="0" t="0" r="0" b="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79A02C" id="Rectángulo 10" o:spid="_x0000_s1026" style="position:absolute;margin-left:11.4pt;margin-top:18.8pt;width:507.7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" filled="f" stroked="f">
              <v:textbox inset="0,0,0,0">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40285AF" wp14:editId="29473533">
              <wp:simplePos x="0" y="0"/>
              <wp:positionH relativeFrom="column">
                <wp:posOffset>-7620</wp:posOffset>
              </wp:positionH>
              <wp:positionV relativeFrom="paragraph">
                <wp:posOffset>219710</wp:posOffset>
              </wp:positionV>
              <wp:extent cx="6448425" cy="180975"/>
              <wp:effectExtent l="0" t="0" r="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0285AF" id="Rectángulo 9" o:spid="_x0000_s1027" style="position:absolute;margin-left:-.6pt;margin-top:17.3pt;width:507.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" filled="f" stroked="f">
              <v:textbox inset="0,0,0,0">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p>
  <w:p w14:paraId="2DE2874F" w14:textId="3D255843" w:rsidR="00764A1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g">
          <w:drawing>
            <wp:anchor distT="0" distB="0" distL="114300" distR="114300" simplePos="0" relativeHeight="251662336" behindDoc="1" locked="0" layoutInCell="0" allowOverlap="1" wp14:anchorId="2FCF7247" wp14:editId="1FE8B2F0">
              <wp:simplePos x="0" y="0"/>
              <wp:positionH relativeFrom="page">
                <wp:posOffset>-19050</wp:posOffset>
              </wp:positionH>
              <wp:positionV relativeFrom="page">
                <wp:posOffset>10125075</wp:posOffset>
              </wp:positionV>
              <wp:extent cx="7553325" cy="471170"/>
              <wp:effectExtent l="0" t="0" r="0" b="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3325" cy="471170"/>
                        <a:chOff x="-32" y="15694"/>
                        <a:chExt cx="11895" cy="742"/>
                      </a:xfrm>
                    </wpg:grpSpPr>
                    <wps:wsp>
                      <wps:cNvPr id="3" name="Freeform 2"/>
                      <wps:cNvSpPr>
                        <a:spLocks/>
                      </wps:cNvSpPr>
                      <wps:spPr bwMode="auto">
                        <a:xfrm>
                          <a:off x="2115" y="16006"/>
                          <a:ext cx="7674" cy="84"/>
                        </a:xfrm>
                        <a:custGeom>
                          <a:avLst/>
                          <a:gdLst>
                            <a:gd name="T0" fmla="*/ 0 w 8282"/>
                            <a:gd name="T1" fmla="*/ 0 h 20"/>
                            <a:gd name="T2" fmla="*/ 7674 w 8282"/>
                            <a:gd name="T3" fmla="*/ 0 h 20"/>
                            <a:gd name="T4" fmla="*/ 0 60000 65536"/>
                            <a:gd name="T5" fmla="*/ 0 60000 65536"/>
                          </a:gdLst>
                          <a:ahLst/>
                          <a:cxnLst>
                            <a:cxn ang="T4">
                              <a:pos x="T0" y="T1"/>
                            </a:cxn>
                            <a:cxn ang="T5">
                              <a:pos x="T2" y="T3"/>
                            </a:cxn>
                          </a:cxnLst>
                          <a:rect l="0" t="0" r="r" b="b"/>
                          <a:pathLst>
                            <a:path w="8282" h="20">
                              <a:moveTo>
                                <a:pt x="0" y="0"/>
                              </a:moveTo>
                              <a:lnTo>
                                <a:pt x="8282"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 name="Rectangle 5"/>
                      <wps:cNvSpPr>
                        <a:spLocks noChangeArrowheads="1"/>
                      </wps:cNvSpPr>
                      <wps:spPr bwMode="auto">
                        <a:xfrm>
                          <a:off x="58" y="15694"/>
                          <a:ext cx="1180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wpg:grpSp>
                      <wpg:cNvPr id="5" name="Group 7"/>
                      <wpg:cNvGrpSpPr>
                        <a:grpSpLocks/>
                      </wpg:cNvGrpSpPr>
                      <wpg:grpSpPr bwMode="auto">
                        <a:xfrm>
                          <a:off x="9887" y="15848"/>
                          <a:ext cx="878" cy="219"/>
                          <a:chOff x="9887" y="15848"/>
                          <a:chExt cx="878" cy="219"/>
                        </a:xfrm>
                      </wpg:grpSpPr>
                      <wps:wsp>
                        <wps:cNvPr id="7" name="Freeform 24"/>
                        <wps:cNvSpPr>
                          <a:spLocks/>
                        </wps:cNvSpPr>
                        <wps:spPr bwMode="auto">
                          <a:xfrm>
                            <a:off x="9887" y="15848"/>
                            <a:ext cx="878" cy="219"/>
                          </a:xfrm>
                          <a:custGeom>
                            <a:avLst/>
                            <a:gdLst>
                              <a:gd name="T0" fmla="*/ 507 w 878"/>
                              <a:gd name="T1" fmla="*/ 152 h 219"/>
                              <a:gd name="T2" fmla="*/ 503 w 878"/>
                              <a:gd name="T3" fmla="*/ 153 h 219"/>
                              <a:gd name="T4" fmla="*/ 501 w 878"/>
                              <a:gd name="T5" fmla="*/ 153 h 219"/>
                              <a:gd name="T6" fmla="*/ 507 w 878"/>
                              <a:gd name="T7" fmla="*/ 153 h 219"/>
                              <a:gd name="T8" fmla="*/ 507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507" y="152"/>
                                </a:moveTo>
                                <a:lnTo>
                                  <a:pt x="503" y="153"/>
                                </a:lnTo>
                                <a:lnTo>
                                  <a:pt x="501" y="153"/>
                                </a:lnTo>
                                <a:lnTo>
                                  <a:pt x="507" y="153"/>
                                </a:lnTo>
                                <a:lnTo>
                                  <a:pt x="507"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34"/>
                        <wps:cNvSpPr>
                          <a:spLocks/>
                        </wps:cNvSpPr>
                        <wps:spPr bwMode="auto">
                          <a:xfrm>
                            <a:off x="9887" y="15848"/>
                            <a:ext cx="878" cy="219"/>
                          </a:xfrm>
                          <a:custGeom>
                            <a:avLst/>
                            <a:gdLst>
                              <a:gd name="T0" fmla="*/ 771 w 878"/>
                              <a:gd name="T1" fmla="*/ 152 h 219"/>
                              <a:gd name="T2" fmla="*/ 767 w 878"/>
                              <a:gd name="T3" fmla="*/ 153 h 219"/>
                              <a:gd name="T4" fmla="*/ 765 w 878"/>
                              <a:gd name="T5" fmla="*/ 153 h 219"/>
                              <a:gd name="T6" fmla="*/ 771 w 878"/>
                              <a:gd name="T7" fmla="*/ 153 h 219"/>
                              <a:gd name="T8" fmla="*/ 771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771" y="152"/>
                                </a:moveTo>
                                <a:lnTo>
                                  <a:pt x="767" y="153"/>
                                </a:lnTo>
                                <a:lnTo>
                                  <a:pt x="765" y="153"/>
                                </a:lnTo>
                                <a:lnTo>
                                  <a:pt x="771" y="153"/>
                                </a:lnTo>
                                <a:lnTo>
                                  <a:pt x="771"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4" name="Rectangle 39"/>
                      <wps:cNvSpPr>
                        <a:spLocks noChangeArrowheads="1"/>
                      </wps:cNvSpPr>
                      <wps:spPr bwMode="auto">
                        <a:xfrm>
                          <a:off x="-32" y="16106"/>
                          <a:ext cx="1180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1"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F7247" id="Grupo 2" o:spid="_x0000_s1028" style="position:absolute;margin-left:-1.5pt;margin-top:797.25pt;width:594.75pt;height:37.1pt;z-index:-251654144;mso-position-horizontal-relative:page;mso-position-vertical-relative:page" coordorigin="-32,15694" coordsize="118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" o:allowincell="f">
              <v:shape id="Freeform 2" o:spid="_x0000_s1029" style="position:absolute;left:2115;top:16006;width:7674;height:84;visibility:visible;mso-wrap-style:square;v-text-anchor:top" coordsize="828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" path="m,l8282,e" filled="f" strokeweight=".20458mm">
                <v:path arrowok="t" o:connecttype="custom" o:connectlocs="0,0;7111,0" o:connectangles="0,0"/>
              </v:shape>
              <v:rect id="Rectangle 5" o:spid="_x0000_s1030" style="position:absolute;left:58;top:15694;width:1180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" filled="f" stroked="f">
                <v:textbox inset="0,0,0,0">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v:group id="Group 7" o:spid="_x0000_s1031" style="position:absolute;left:9887;top:15848;width:878;height:219" coordorigin="9887,15848"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24" o:spid="_x0000_s1032"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" path="m507,152r-4,1l501,153r6,l507,152e" fillcolor="black" stroked="f">
                  <v:path arrowok="t" o:connecttype="custom" o:connectlocs="507,152;503,153;501,153;507,153;507,152" o:connectangles="0,0,0,0,0"/>
                </v:shape>
                <v:shape id="Freeform 34" o:spid="_x0000_s1033"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" path="m771,152r-4,1l765,153r6,l771,152e" fillcolor="black" stroked="f">
                  <v:path arrowok="t" o:connecttype="custom" o:connectlocs="771,152;767,153;765,153;771,153;771,152" o:connectangles="0,0,0,0,0"/>
                </v:shape>
              </v:group>
              <v:rect id="Rectangle 39" o:spid="_x0000_s1034" style="position:absolute;left:-32;top:16106;width:1180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2"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v:textbox>
              </v:rect>
              <w10:wrap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445FD041" wp14:editId="2E8E1851">
              <wp:simplePos x="0" y="0"/>
              <wp:positionH relativeFrom="column">
                <wp:posOffset>803910</wp:posOffset>
              </wp:positionH>
              <wp:positionV relativeFrom="paragraph">
                <wp:posOffset>139700</wp:posOffset>
              </wp:positionV>
              <wp:extent cx="4874260" cy="53340"/>
              <wp:effectExtent l="0" t="0" r="0" b="0"/>
              <wp:wrapNone/>
              <wp:docPr id="15" name="Forma libre: form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4260" cy="53340"/>
                      </a:xfrm>
                      <a:custGeom>
                        <a:avLst/>
                        <a:gdLst>
                          <a:gd name="T0" fmla="*/ 0 w 8282"/>
                          <a:gd name="T1" fmla="*/ 0 h 20"/>
                          <a:gd name="T2" fmla="*/ 8282 w 8282"/>
                          <a:gd name="T3" fmla="*/ 0 h 20"/>
                        </a:gdLst>
                        <a:ahLst/>
                        <a:cxnLst>
                          <a:cxn ang="0">
                            <a:pos x="T0" y="T1"/>
                          </a:cxn>
                          <a:cxn ang="0">
                            <a:pos x="T2" y="T3"/>
                          </a:cxn>
                        </a:cxnLst>
                        <a:rect l="0" t="0" r="r" b="b"/>
                        <a:pathLst>
                          <a:path w="8282" h="20">
                            <a:moveTo>
                              <a:pt x="0" y="0"/>
                            </a:moveTo>
                            <a:lnTo>
                              <a:pt x="8282" y="0"/>
                            </a:lnTo>
                          </a:path>
                        </a:pathLst>
                      </a:custGeom>
                      <a:noFill/>
                      <a:ln w="7365">
                        <a:solidFill>
                          <a:srgbClr val="000000"/>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F0B424" id="Forma libre: forma 1" o:spid="_x0000_s1026" style="position:absolute;margin-left:63.3pt;margin-top:11pt;width:383.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2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" path="m,l8282,e" filled="f" strokeweight=".20458mm">
              <v:path arrowok="t" o:connecttype="custom" o:connectlocs="0,0;4874260,0" o:connectangles="0,0"/>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D7A68" w14:textId="77777777" w:rsidR="00BA73EF" w:rsidRDefault="00BA73EF">
      <w:pPr>
        <w:spacing w:after="0" w:line="240" w:lineRule="auto"/>
      </w:pPr>
      <w:r>
        <w:separator/>
      </w:r>
    </w:p>
  </w:footnote>
  <w:footnote w:type="continuationSeparator" w:id="0">
    <w:p w14:paraId="606C6650" w14:textId="77777777" w:rsidR="00BA73EF" w:rsidRDefault="00BA7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017C" w14:textId="49927085" w:rsidR="003D55D9" w:rsidRDefault="00CA2356" w:rsidP="00764A18">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59264" behindDoc="0" locked="0" layoutInCell="1" allowOverlap="1" wp14:anchorId="07574EE0" wp14:editId="7F654420">
          <wp:simplePos x="0" y="0"/>
          <wp:positionH relativeFrom="margin">
            <wp:posOffset>5167630</wp:posOffset>
          </wp:positionH>
          <wp:positionV relativeFrom="margin">
            <wp:posOffset>-997585</wp:posOffset>
          </wp:positionV>
          <wp:extent cx="1273175" cy="725170"/>
          <wp:effectExtent l="0" t="0" r="0" b="0"/>
          <wp:wrapSquare wrapText="bothSides"/>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2" w:name="_Hlk118614571"/>
    <w:bookmarkStart w:id="23" w:name="_Hlk118614572"/>
    <w:r w:rsidR="00174100">
      <w:rPr>
        <w:rFonts w:cs="Arial Narrow"/>
        <w:b/>
        <w:bCs/>
        <w:color w:val="000000"/>
        <w:highlight w:val="white"/>
      </w:rPr>
      <w:t>CUMPLIMIENTO DEL CTE</w:t>
    </w:r>
    <w:r w:rsidR="00A36F10">
      <w:rPr>
        <w:rFonts w:cs="Arial Narrow"/>
        <w:b/>
        <w:bCs/>
        <w:color w:val="000000"/>
        <w:highlight w:val="white"/>
      </w:rPr>
      <w:t xml:space="preserve"> - S</w:t>
    </w:r>
    <w:r w:rsidR="009138C5">
      <w:rPr>
        <w:rFonts w:cs="Arial Narrow"/>
        <w:b/>
        <w:bCs/>
        <w:color w:val="000000"/>
        <w:highlight w:val="white"/>
      </w:rPr>
      <w:t>UA</w:t>
    </w:r>
    <w:r w:rsidR="003D55D9">
      <w:rPr>
        <w:rFonts w:cs="Arial Narrow"/>
        <w:b/>
        <w:bCs/>
        <w:color w:val="000000"/>
        <w:highlight w:val="white"/>
      </w:rPr>
      <w:tab/>
    </w:r>
  </w:p>
  <w:p w14:paraId="66B7E3B4" w14:textId="77777777" w:rsidR="004B1122" w:rsidRDefault="004B1122" w:rsidP="004B1122">
    <w:pPr>
      <w:pStyle w:val="Cabecera"/>
      <w:tabs>
        <w:tab w:val="right" w:pos="9922"/>
      </w:tabs>
      <w:spacing w:line="276" w:lineRule="auto"/>
      <w:rPr>
        <w:rFonts w:cs="Arial Narrow"/>
        <w:b/>
        <w:bCs/>
        <w:color w:val="000000"/>
        <w:sz w:val="18"/>
        <w:szCs w:val="18"/>
        <w:highlight w:val="white"/>
      </w:rPr>
    </w:pPr>
    <w:bookmarkStart w:id="24" w:name="_Hlk125300164"/>
    <w:r>
      <w:rPr>
        <w:rFonts w:cs="Arial Narrow"/>
        <w:b/>
        <w:bCs/>
        <w:color w:val="000000"/>
        <w:sz w:val="18"/>
        <w:szCs w:val="18"/>
        <w:highlight w:val="white"/>
      </w:rPr>
      <w:t>VIVIENDA UNIFAMILIAR AISLADA Y PISCINA</w:t>
    </w:r>
  </w:p>
  <w:p w14:paraId="37A75612" w14:textId="77777777" w:rsidR="004B1122" w:rsidRDefault="004B1122" w:rsidP="004B1122">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Calle </w:t>
    </w:r>
    <w:proofErr w:type="spellStart"/>
    <w:r>
      <w:rPr>
        <w:rFonts w:cs="Arial Narrow"/>
        <w:b/>
        <w:bCs/>
        <w:color w:val="000000"/>
        <w:sz w:val="18"/>
        <w:szCs w:val="18"/>
        <w:highlight w:val="white"/>
      </w:rPr>
      <w:t>Guadalcampo</w:t>
    </w:r>
    <w:proofErr w:type="spellEnd"/>
    <w:r>
      <w:rPr>
        <w:rFonts w:cs="Arial Narrow"/>
        <w:b/>
        <w:bCs/>
        <w:color w:val="000000"/>
        <w:sz w:val="18"/>
        <w:szCs w:val="18"/>
        <w:highlight w:val="white"/>
      </w:rPr>
      <w:t xml:space="preserve"> nº108, 28.794, Guadalix de la Sierra, MADRID</w:t>
    </w:r>
  </w:p>
  <w:p w14:paraId="299DB6AC" w14:textId="77777777" w:rsidR="004B1122" w:rsidRDefault="004B1122" w:rsidP="004B1122">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2275BEED" w14:textId="77777777" w:rsidR="004B1122" w:rsidRDefault="004B1122" w:rsidP="004B1122">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bookmarkEnd w:id="24"/>
  <w:p w14:paraId="6843B27F" w14:textId="77777777" w:rsidR="003D55D9" w:rsidRDefault="003D55D9">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22"/>
    <w:bookmarkEnd w:id="2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5F96568E"/>
    <w:name w:val="WW8Num3"/>
    <w:lvl w:ilvl="0">
      <w:start w:val="1"/>
      <w:numFmt w:val="decimal"/>
      <w:lvlText w:val="%1."/>
      <w:lvlJc w:val="left"/>
      <w:pPr>
        <w:tabs>
          <w:tab w:val="num" w:pos="431"/>
        </w:tabs>
        <w:ind w:left="431" w:hanging="360"/>
      </w:pPr>
      <w:rPr>
        <w:b/>
      </w:rPr>
    </w:lvl>
    <w:lvl w:ilvl="1">
      <w:start w:val="2"/>
      <w:numFmt w:val="decimal"/>
      <w:isLgl/>
      <w:lvlText w:val="%1.%2."/>
      <w:lvlJc w:val="left"/>
      <w:pPr>
        <w:ind w:left="431" w:hanging="360"/>
      </w:pPr>
      <w:rPr>
        <w:rFonts w:hint="default"/>
      </w:rPr>
    </w:lvl>
    <w:lvl w:ilvl="2">
      <w:start w:val="1"/>
      <w:numFmt w:val="decimal"/>
      <w:isLgl/>
      <w:lvlText w:val="%1.%2.%3."/>
      <w:lvlJc w:val="left"/>
      <w:pPr>
        <w:ind w:left="791" w:hanging="720"/>
      </w:pPr>
      <w:rPr>
        <w:rFonts w:hint="default"/>
      </w:rPr>
    </w:lvl>
    <w:lvl w:ilvl="3">
      <w:start w:val="1"/>
      <w:numFmt w:val="decimal"/>
      <w:isLgl/>
      <w:lvlText w:val="%1.%2.%3.%4."/>
      <w:lvlJc w:val="left"/>
      <w:pPr>
        <w:ind w:left="791" w:hanging="720"/>
      </w:pPr>
      <w:rPr>
        <w:rFonts w:hint="default"/>
      </w:rPr>
    </w:lvl>
    <w:lvl w:ilvl="4">
      <w:start w:val="1"/>
      <w:numFmt w:val="decimal"/>
      <w:isLgl/>
      <w:lvlText w:val="%1.%2.%3.%4.%5."/>
      <w:lvlJc w:val="left"/>
      <w:pPr>
        <w:ind w:left="791" w:hanging="720"/>
      </w:pPr>
      <w:rPr>
        <w:rFonts w:hint="default"/>
      </w:rPr>
    </w:lvl>
    <w:lvl w:ilvl="5">
      <w:start w:val="1"/>
      <w:numFmt w:val="decimal"/>
      <w:isLgl/>
      <w:lvlText w:val="%1.%2.%3.%4.%5.%6."/>
      <w:lvlJc w:val="left"/>
      <w:pPr>
        <w:ind w:left="1151" w:hanging="1080"/>
      </w:pPr>
      <w:rPr>
        <w:rFonts w:hint="default"/>
      </w:rPr>
    </w:lvl>
    <w:lvl w:ilvl="6">
      <w:start w:val="1"/>
      <w:numFmt w:val="decimal"/>
      <w:isLgl/>
      <w:lvlText w:val="%1.%2.%3.%4.%5.%6.%7."/>
      <w:lvlJc w:val="left"/>
      <w:pPr>
        <w:ind w:left="1151" w:hanging="1080"/>
      </w:pPr>
      <w:rPr>
        <w:rFonts w:hint="default"/>
      </w:rPr>
    </w:lvl>
    <w:lvl w:ilvl="7">
      <w:start w:val="1"/>
      <w:numFmt w:val="decimal"/>
      <w:isLgl/>
      <w:lvlText w:val="%1.%2.%3.%4.%5.%6.%7.%8."/>
      <w:lvlJc w:val="left"/>
      <w:pPr>
        <w:ind w:left="1511" w:hanging="1440"/>
      </w:pPr>
      <w:rPr>
        <w:rFonts w:hint="default"/>
      </w:rPr>
    </w:lvl>
    <w:lvl w:ilvl="8">
      <w:start w:val="1"/>
      <w:numFmt w:val="decimal"/>
      <w:isLgl/>
      <w:lvlText w:val="%1.%2.%3.%4.%5.%6.%7.%8.%9."/>
      <w:lvlJc w:val="left"/>
      <w:pPr>
        <w:ind w:left="1511" w:hanging="1440"/>
      </w:pPr>
      <w:rPr>
        <w:rFonts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F03ACB"/>
    <w:multiLevelType w:val="singleLevel"/>
    <w:tmpl w:val="3946BCE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7"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8"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num w:numId="1" w16cid:durableId="1824806815">
    <w:abstractNumId w:val="6"/>
  </w:num>
  <w:num w:numId="2" w16cid:durableId="1410732192">
    <w:abstractNumId w:val="9"/>
  </w:num>
  <w:num w:numId="3" w16cid:durableId="241961410">
    <w:abstractNumId w:val="8"/>
  </w:num>
  <w:num w:numId="4" w16cid:durableId="2058117806">
    <w:abstractNumId w:val="7"/>
  </w:num>
  <w:num w:numId="5" w16cid:durableId="1721703640">
    <w:abstractNumId w:val="4"/>
  </w:num>
  <w:num w:numId="6" w16cid:durableId="2126727048">
    <w:abstractNumId w:val="5"/>
    <w:lvlOverride w:ilvl="0">
      <w:startOverride w:val="1"/>
    </w:lvlOverride>
  </w:num>
  <w:num w:numId="7" w16cid:durableId="148943927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F"/>
    <w:rsid w:val="00015D41"/>
    <w:rsid w:val="000E1C56"/>
    <w:rsid w:val="00174100"/>
    <w:rsid w:val="00180C3A"/>
    <w:rsid w:val="001E7EB2"/>
    <w:rsid w:val="001F461E"/>
    <w:rsid w:val="002015A2"/>
    <w:rsid w:val="00213BA5"/>
    <w:rsid w:val="002171C8"/>
    <w:rsid w:val="002573C6"/>
    <w:rsid w:val="00261167"/>
    <w:rsid w:val="00274E44"/>
    <w:rsid w:val="002B0C52"/>
    <w:rsid w:val="0031121A"/>
    <w:rsid w:val="00325521"/>
    <w:rsid w:val="003B67C3"/>
    <w:rsid w:val="003D2ECE"/>
    <w:rsid w:val="003D55D9"/>
    <w:rsid w:val="00477276"/>
    <w:rsid w:val="004A4A73"/>
    <w:rsid w:val="004B1122"/>
    <w:rsid w:val="004F2D0A"/>
    <w:rsid w:val="00520C5E"/>
    <w:rsid w:val="00562FF8"/>
    <w:rsid w:val="0056300F"/>
    <w:rsid w:val="00566D40"/>
    <w:rsid w:val="005A442F"/>
    <w:rsid w:val="005E377A"/>
    <w:rsid w:val="00601CBF"/>
    <w:rsid w:val="006319F2"/>
    <w:rsid w:val="00651E46"/>
    <w:rsid w:val="00653DC3"/>
    <w:rsid w:val="006575BC"/>
    <w:rsid w:val="006C5DCE"/>
    <w:rsid w:val="006C717A"/>
    <w:rsid w:val="006E28B2"/>
    <w:rsid w:val="006F7F81"/>
    <w:rsid w:val="00724DC5"/>
    <w:rsid w:val="00764A18"/>
    <w:rsid w:val="0082114A"/>
    <w:rsid w:val="00833EA9"/>
    <w:rsid w:val="0088116B"/>
    <w:rsid w:val="00884F1D"/>
    <w:rsid w:val="008D755C"/>
    <w:rsid w:val="008E3FA0"/>
    <w:rsid w:val="009138C5"/>
    <w:rsid w:val="0094113B"/>
    <w:rsid w:val="0096550C"/>
    <w:rsid w:val="009761DB"/>
    <w:rsid w:val="0099532B"/>
    <w:rsid w:val="00A1223E"/>
    <w:rsid w:val="00A16F71"/>
    <w:rsid w:val="00A26C80"/>
    <w:rsid w:val="00A364CF"/>
    <w:rsid w:val="00A36F10"/>
    <w:rsid w:val="00A51D6B"/>
    <w:rsid w:val="00A5454D"/>
    <w:rsid w:val="00AB4521"/>
    <w:rsid w:val="00AE6C06"/>
    <w:rsid w:val="00B03F78"/>
    <w:rsid w:val="00B23F51"/>
    <w:rsid w:val="00B411AE"/>
    <w:rsid w:val="00BA0547"/>
    <w:rsid w:val="00BA73EF"/>
    <w:rsid w:val="00BD4B8D"/>
    <w:rsid w:val="00BD6500"/>
    <w:rsid w:val="00C0382D"/>
    <w:rsid w:val="00C34861"/>
    <w:rsid w:val="00C50689"/>
    <w:rsid w:val="00C51FF8"/>
    <w:rsid w:val="00C544CC"/>
    <w:rsid w:val="00CA10A4"/>
    <w:rsid w:val="00CA2356"/>
    <w:rsid w:val="00CB1F10"/>
    <w:rsid w:val="00D62B63"/>
    <w:rsid w:val="00D64198"/>
    <w:rsid w:val="00D83E0D"/>
    <w:rsid w:val="00D93771"/>
    <w:rsid w:val="00D943A3"/>
    <w:rsid w:val="00DD2185"/>
    <w:rsid w:val="00DE70DB"/>
    <w:rsid w:val="00E41570"/>
    <w:rsid w:val="00E5694D"/>
    <w:rsid w:val="00E639A3"/>
    <w:rsid w:val="00E7344D"/>
    <w:rsid w:val="00EF48C3"/>
    <w:rsid w:val="00F021EC"/>
    <w:rsid w:val="00F3437F"/>
    <w:rsid w:val="00F73E02"/>
    <w:rsid w:val="00F939F1"/>
    <w:rsid w:val="00FC08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A9FD1D"/>
  <w14:defaultImageDpi w14:val="0"/>
  <w15:docId w15:val="{5B967A4C-7201-4019-8232-A258FA99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cs="Times New Roman"/>
      <w:sz w:val="22"/>
      <w:szCs w:val="22"/>
    </w:rPr>
  </w:style>
  <w:style w:type="paragraph" w:styleId="Ttulo1">
    <w:name w:val="heading 1"/>
    <w:basedOn w:val="Normal"/>
    <w:next w:val="Normal"/>
    <w:link w:val="Ttulo1Car"/>
    <w:qFormat/>
    <w:rsid w:val="00C348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C348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qFormat/>
    <w:rsid w:val="006F7F81"/>
    <w:pPr>
      <w:keepNext/>
      <w:spacing w:after="0" w:line="240" w:lineRule="auto"/>
      <w:outlineLvl w:val="2"/>
    </w:pPr>
    <w:rPr>
      <w:rFonts w:ascii="Arial" w:hAnsi="Arial"/>
      <w:sz w:val="18"/>
      <w:szCs w:val="20"/>
      <w:u w:val="single"/>
      <w:lang w:val="es-ES_tradnl"/>
    </w:rPr>
  </w:style>
  <w:style w:type="paragraph" w:styleId="Ttulo4">
    <w:name w:val="heading 4"/>
    <w:basedOn w:val="Normal"/>
    <w:next w:val="Normal"/>
    <w:link w:val="Ttulo4Car"/>
    <w:qFormat/>
    <w:rsid w:val="00CA2356"/>
    <w:pPr>
      <w:keepNext/>
      <w:tabs>
        <w:tab w:val="left" w:pos="180"/>
        <w:tab w:val="left" w:pos="540"/>
      </w:tabs>
      <w:spacing w:after="0" w:line="240" w:lineRule="auto"/>
      <w:outlineLvl w:val="3"/>
    </w:pPr>
    <w:rPr>
      <w:rFonts w:ascii="Arial" w:hAnsi="Arial"/>
      <w:b/>
      <w:sz w:val="16"/>
      <w:szCs w:val="20"/>
      <w:lang w:val="en-GB"/>
    </w:rPr>
  </w:style>
  <w:style w:type="paragraph" w:styleId="Ttulo5">
    <w:name w:val="heading 5"/>
    <w:basedOn w:val="Normal"/>
    <w:next w:val="Normal"/>
    <w:link w:val="Ttulo5Car"/>
    <w:qFormat/>
    <w:rsid w:val="006F7F81"/>
    <w:pPr>
      <w:keepNext/>
      <w:spacing w:after="0" w:line="240" w:lineRule="auto"/>
      <w:outlineLvl w:val="4"/>
    </w:pPr>
    <w:rPr>
      <w:rFonts w:ascii="Arial" w:hAnsi="Arial"/>
      <w:b/>
      <w:sz w:val="14"/>
      <w:szCs w:val="20"/>
      <w:lang w:val="es-ES_tradnl"/>
    </w:rPr>
  </w:style>
  <w:style w:type="paragraph" w:styleId="Ttulo6">
    <w:name w:val="heading 6"/>
    <w:basedOn w:val="Normal"/>
    <w:next w:val="Normal"/>
    <w:link w:val="Ttulo6Car"/>
    <w:qFormat/>
    <w:rsid w:val="006F7F81"/>
    <w:pPr>
      <w:keepNext/>
      <w:spacing w:after="0" w:line="240" w:lineRule="auto"/>
      <w:outlineLvl w:val="5"/>
    </w:pPr>
    <w:rPr>
      <w:rFonts w:ascii="Arial" w:hAnsi="Arial"/>
      <w:b/>
      <w:snapToGrid w:val="0"/>
      <w:color w:val="000000"/>
      <w:sz w:val="18"/>
      <w:szCs w:val="20"/>
      <w:lang w:val="es-ES_tradnl"/>
    </w:rPr>
  </w:style>
  <w:style w:type="paragraph" w:styleId="Ttulo7">
    <w:name w:val="heading 7"/>
    <w:basedOn w:val="Normal"/>
    <w:next w:val="Normal"/>
    <w:link w:val="Ttulo7Car"/>
    <w:qFormat/>
    <w:rsid w:val="006F7F81"/>
    <w:pPr>
      <w:keepNext/>
      <w:spacing w:after="0" w:line="240" w:lineRule="auto"/>
      <w:jc w:val="right"/>
      <w:outlineLvl w:val="6"/>
    </w:pPr>
    <w:rPr>
      <w:rFonts w:ascii="Arial" w:hAnsi="Arial"/>
      <w:b/>
      <w:sz w:val="16"/>
      <w:szCs w:val="20"/>
      <w:lang w:val="es-ES_tradnl"/>
    </w:rPr>
  </w:style>
  <w:style w:type="paragraph" w:styleId="Ttulo8">
    <w:name w:val="heading 8"/>
    <w:basedOn w:val="Normal"/>
    <w:next w:val="Normal"/>
    <w:link w:val="Ttulo8Car"/>
    <w:qFormat/>
    <w:rsid w:val="00CA2356"/>
    <w:pPr>
      <w:keepNext/>
      <w:spacing w:after="0" w:line="240" w:lineRule="auto"/>
      <w:jc w:val="center"/>
      <w:outlineLvl w:val="7"/>
    </w:pPr>
    <w:rPr>
      <w:rFonts w:ascii="Arial" w:hAnsi="Arial"/>
      <w:b/>
      <w:sz w:val="16"/>
      <w:szCs w:val="20"/>
    </w:rPr>
  </w:style>
  <w:style w:type="paragraph" w:styleId="Ttulo9">
    <w:name w:val="heading 9"/>
    <w:basedOn w:val="Normal"/>
    <w:next w:val="Normal"/>
    <w:link w:val="Ttulo9Car"/>
    <w:qFormat/>
    <w:rsid w:val="006F7F81"/>
    <w:pPr>
      <w:keepNext/>
      <w:spacing w:after="0" w:line="240" w:lineRule="auto"/>
      <w:jc w:val="center"/>
      <w:outlineLvl w:val="8"/>
    </w:pPr>
    <w:rPr>
      <w:rFonts w:ascii="Arial" w:hAnsi="Arial"/>
      <w:b/>
      <w:color w:val="800000"/>
      <w:sz w:val="16"/>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
    <w:name w:val="Cabecera"/>
    <w:pPr>
      <w:widowControl w:val="0"/>
      <w:autoSpaceDE w:val="0"/>
      <w:autoSpaceDN w:val="0"/>
      <w:adjustRightInd w:val="0"/>
    </w:pPr>
    <w:rPr>
      <w:rFonts w:ascii="Arial Narrow" w:hAnsi="Arial Narrow" w:cs="Times New Roman"/>
      <w:sz w:val="24"/>
      <w:szCs w:val="24"/>
    </w:rPr>
  </w:style>
  <w:style w:type="paragraph" w:customStyle="1" w:styleId="Elemento1">
    <w:name w:val="Elemento 1"/>
    <w:uiPriority w:val="99"/>
    <w:pPr>
      <w:widowControl w:val="0"/>
      <w:autoSpaceDE w:val="0"/>
      <w:autoSpaceDN w:val="0"/>
      <w:adjustRightInd w:val="0"/>
    </w:pPr>
    <w:rPr>
      <w:rFonts w:ascii="Arial Narrow" w:hAnsi="Arial Narrow" w:cs="Times New Roman"/>
      <w:sz w:val="24"/>
      <w:szCs w:val="24"/>
    </w:rPr>
  </w:style>
  <w:style w:type="paragraph" w:customStyle="1" w:styleId="Elemento7">
    <w:name w:val="Elemento 7"/>
    <w:uiPriority w:val="99"/>
    <w:pPr>
      <w:widowControl w:val="0"/>
      <w:autoSpaceDE w:val="0"/>
      <w:autoSpaceDN w:val="0"/>
      <w:adjustRightInd w:val="0"/>
    </w:pPr>
    <w:rPr>
      <w:rFonts w:ascii="Arial Narrow" w:hAnsi="Arial Narrow" w:cs="Times New Roman"/>
      <w:sz w:val="24"/>
      <w:szCs w:val="24"/>
    </w:rPr>
  </w:style>
  <w:style w:type="paragraph" w:customStyle="1" w:styleId="Elemento8">
    <w:name w:val="Elemento 8"/>
    <w:uiPriority w:val="99"/>
    <w:pPr>
      <w:widowControl w:val="0"/>
      <w:autoSpaceDE w:val="0"/>
      <w:autoSpaceDN w:val="0"/>
      <w:adjustRightInd w:val="0"/>
    </w:pPr>
    <w:rPr>
      <w:rFonts w:ascii="Arial Narrow" w:hAnsi="Arial Narrow" w:cs="Times New Roman"/>
      <w:sz w:val="24"/>
      <w:szCs w:val="24"/>
    </w:rPr>
  </w:style>
  <w:style w:type="paragraph" w:customStyle="1" w:styleId="Finelemento8">
    <w:name w:val="Fin elemento 8"/>
    <w:uiPriority w:val="99"/>
    <w:pPr>
      <w:widowControl w:val="0"/>
      <w:autoSpaceDE w:val="0"/>
      <w:autoSpaceDN w:val="0"/>
      <w:adjustRightInd w:val="0"/>
    </w:pPr>
    <w:rPr>
      <w:rFonts w:ascii="Arial Narrow" w:hAnsi="Arial Narrow" w:cs="Times New Roman"/>
      <w:sz w:val="24"/>
      <w:szCs w:val="24"/>
    </w:rPr>
  </w:style>
  <w:style w:type="paragraph" w:customStyle="1" w:styleId="Pie">
    <w:name w:val="Pie"/>
    <w:uiPriority w:val="99"/>
    <w:pPr>
      <w:widowControl w:val="0"/>
      <w:autoSpaceDE w:val="0"/>
      <w:autoSpaceDN w:val="0"/>
      <w:adjustRightInd w:val="0"/>
    </w:pPr>
    <w:rPr>
      <w:rFonts w:ascii="Arial Narrow" w:hAnsi="Arial Narrow" w:cs="Times New Roman"/>
      <w:sz w:val="24"/>
      <w:szCs w:val="24"/>
    </w:rPr>
  </w:style>
  <w:style w:type="paragraph" w:customStyle="1" w:styleId="Finelemento2">
    <w:name w:val="Fin elemento 2"/>
    <w:uiPriority w:val="99"/>
    <w:pPr>
      <w:widowControl w:val="0"/>
      <w:autoSpaceDE w:val="0"/>
      <w:autoSpaceDN w:val="0"/>
      <w:adjustRightInd w:val="0"/>
    </w:pPr>
    <w:rPr>
      <w:rFonts w:ascii="Arial Narrow" w:hAnsi="Arial Narrow" w:cs="Times New Roman"/>
      <w:sz w:val="24"/>
      <w:szCs w:val="24"/>
    </w:rPr>
  </w:style>
  <w:style w:type="paragraph" w:customStyle="1" w:styleId="Final">
    <w:name w:val="Final"/>
    <w:uiPriority w:val="99"/>
    <w:pPr>
      <w:widowControl w:val="0"/>
      <w:autoSpaceDE w:val="0"/>
      <w:autoSpaceDN w:val="0"/>
      <w:adjustRightInd w:val="0"/>
    </w:pPr>
    <w:rPr>
      <w:rFonts w:ascii="Arial Narrow" w:hAnsi="Arial Narrow" w:cs="Times New Roman"/>
      <w:sz w:val="24"/>
      <w:szCs w:val="24"/>
    </w:rPr>
  </w:style>
  <w:style w:type="paragraph" w:styleId="Encabezado">
    <w:name w:val="header"/>
    <w:aliases w:val="e"/>
    <w:basedOn w:val="Normal"/>
    <w:link w:val="EncabezadoCar"/>
    <w:uiPriority w:val="99"/>
    <w:unhideWhenUsed/>
    <w:rsid w:val="00764A18"/>
    <w:pPr>
      <w:tabs>
        <w:tab w:val="center" w:pos="4252"/>
        <w:tab w:val="right" w:pos="8504"/>
      </w:tabs>
    </w:pPr>
  </w:style>
  <w:style w:type="character" w:customStyle="1" w:styleId="EncabezadoCar">
    <w:name w:val="Encabezado Car"/>
    <w:aliases w:val="e Car"/>
    <w:basedOn w:val="Fuentedeprrafopredeter"/>
    <w:link w:val="Encabezado"/>
    <w:uiPriority w:val="99"/>
    <w:locked/>
    <w:rsid w:val="00764A18"/>
    <w:rPr>
      <w:rFonts w:cs="Times New Roman"/>
    </w:rPr>
  </w:style>
  <w:style w:type="paragraph" w:styleId="Piedepgina">
    <w:name w:val="footer"/>
    <w:basedOn w:val="Normal"/>
    <w:link w:val="PiedepginaCar"/>
    <w:uiPriority w:val="99"/>
    <w:unhideWhenUsed/>
    <w:rsid w:val="00764A18"/>
    <w:pPr>
      <w:tabs>
        <w:tab w:val="center" w:pos="4252"/>
        <w:tab w:val="right" w:pos="8504"/>
      </w:tabs>
    </w:pPr>
  </w:style>
  <w:style w:type="character" w:customStyle="1" w:styleId="PiedepginaCar">
    <w:name w:val="Pie de página Car"/>
    <w:basedOn w:val="Fuentedeprrafopredeter"/>
    <w:link w:val="Piedepgina"/>
    <w:uiPriority w:val="99"/>
    <w:locked/>
    <w:rsid w:val="00764A18"/>
    <w:rPr>
      <w:rFonts w:cs="Times New Roman"/>
    </w:rPr>
  </w:style>
  <w:style w:type="character" w:styleId="Hipervnculo">
    <w:name w:val="Hyperlink"/>
    <w:basedOn w:val="Fuentedeprrafopredeter"/>
    <w:uiPriority w:val="99"/>
    <w:unhideWhenUsed/>
    <w:rsid w:val="00D943A3"/>
    <w:rPr>
      <w:rFonts w:cs="Times New Roman"/>
      <w:color w:val="0563C1"/>
      <w:u w:val="single"/>
    </w:rPr>
  </w:style>
  <w:style w:type="character" w:styleId="Mencinsinresolver">
    <w:name w:val="Unresolved Mention"/>
    <w:basedOn w:val="Fuentedeprrafopredeter"/>
    <w:uiPriority w:val="99"/>
    <w:semiHidden/>
    <w:unhideWhenUsed/>
    <w:rsid w:val="00D943A3"/>
    <w:rPr>
      <w:rFonts w:cs="Times New Roman"/>
      <w:color w:val="605E5C"/>
      <w:shd w:val="clear" w:color="auto" w:fill="E1DFDD"/>
    </w:rPr>
  </w:style>
  <w:style w:type="character" w:customStyle="1" w:styleId="Ttulo4Car">
    <w:name w:val="Título 4 Car"/>
    <w:basedOn w:val="Fuentedeprrafopredeter"/>
    <w:link w:val="Ttulo4"/>
    <w:rsid w:val="00CA2356"/>
    <w:rPr>
      <w:rFonts w:ascii="Arial" w:hAnsi="Arial" w:cs="Times New Roman"/>
      <w:b/>
      <w:sz w:val="16"/>
      <w:lang w:val="en-GB"/>
    </w:rPr>
  </w:style>
  <w:style w:type="character" w:customStyle="1" w:styleId="Ttulo8Car">
    <w:name w:val="Título 8 Car"/>
    <w:basedOn w:val="Fuentedeprrafopredeter"/>
    <w:link w:val="Ttulo8"/>
    <w:rsid w:val="00CA2356"/>
    <w:rPr>
      <w:rFonts w:ascii="Arial" w:hAnsi="Arial" w:cs="Times New Roman"/>
      <w:b/>
      <w:sz w:val="16"/>
    </w:rPr>
  </w:style>
  <w:style w:type="paragraph" w:customStyle="1" w:styleId="Ttulo4CTE">
    <w:name w:val="Título4CTE"/>
    <w:basedOn w:val="Normal"/>
    <w:next w:val="Normal"/>
    <w:autoRedefine/>
    <w:rsid w:val="00CA2356"/>
    <w:pPr>
      <w:spacing w:after="0" w:line="240" w:lineRule="auto"/>
      <w:jc w:val="right"/>
    </w:pPr>
    <w:rPr>
      <w:rFonts w:ascii="Arial" w:hAnsi="Arial"/>
      <w:sz w:val="16"/>
      <w:szCs w:val="20"/>
      <w:lang w:val="es-ES_tradnl"/>
    </w:rPr>
  </w:style>
  <w:style w:type="paragraph" w:customStyle="1" w:styleId="CTENormal">
    <w:name w:val="CTE Normal"/>
    <w:basedOn w:val="Normal"/>
    <w:rsid w:val="00CA2356"/>
    <w:pPr>
      <w:numPr>
        <w:numId w:val="1"/>
      </w:numPr>
      <w:spacing w:before="60" w:after="60" w:line="240" w:lineRule="auto"/>
      <w:jc w:val="both"/>
    </w:pPr>
    <w:rPr>
      <w:rFonts w:ascii="Arial" w:hAnsi="Arial"/>
      <w:sz w:val="20"/>
      <w:szCs w:val="20"/>
    </w:rPr>
  </w:style>
  <w:style w:type="paragraph" w:styleId="Textodeglobo">
    <w:name w:val="Balloon Text"/>
    <w:basedOn w:val="Normal"/>
    <w:link w:val="TextodegloboCar"/>
    <w:uiPriority w:val="99"/>
    <w:unhideWhenUsed/>
    <w:rsid w:val="00C34861"/>
    <w:pPr>
      <w:spacing w:after="0" w:line="240" w:lineRule="auto"/>
    </w:pPr>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rsid w:val="00C34861"/>
    <w:rPr>
      <w:rFonts w:ascii="Tahoma" w:eastAsiaTheme="minorHAnsi" w:hAnsi="Tahoma" w:cs="Tahoma"/>
      <w:sz w:val="16"/>
      <w:szCs w:val="16"/>
      <w:lang w:eastAsia="en-US"/>
    </w:rPr>
  </w:style>
  <w:style w:type="paragraph" w:styleId="Prrafodelista">
    <w:name w:val="List Paragraph"/>
    <w:basedOn w:val="Normal"/>
    <w:uiPriority w:val="1"/>
    <w:qFormat/>
    <w:rsid w:val="00C34861"/>
    <w:pPr>
      <w:spacing w:after="200" w:line="276" w:lineRule="auto"/>
      <w:ind w:left="720"/>
      <w:contextualSpacing/>
    </w:pPr>
    <w:rPr>
      <w:rFonts w:asciiTheme="minorHAnsi" w:eastAsiaTheme="minorHAnsi" w:hAnsiTheme="minorHAnsi" w:cstheme="minorBidi"/>
      <w:lang w:eastAsia="en-US"/>
    </w:rPr>
  </w:style>
  <w:style w:type="table" w:styleId="Tablaconcuadrcula">
    <w:name w:val="Table Grid"/>
    <w:basedOn w:val="Tablanormal"/>
    <w:uiPriority w:val="59"/>
    <w:rsid w:val="00C348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do1">
    <w:name w:val="Encabezado1"/>
    <w:basedOn w:val="Normal"/>
    <w:next w:val="Textoindependiente"/>
    <w:rsid w:val="00C34861"/>
    <w:pPr>
      <w:suppressAutoHyphens/>
      <w:spacing w:after="0" w:line="240" w:lineRule="auto"/>
      <w:jc w:val="center"/>
    </w:pPr>
    <w:rPr>
      <w:rFonts w:ascii="Arial" w:hAnsi="Arial" w:cs="Arial"/>
      <w:b/>
      <w:sz w:val="20"/>
      <w:szCs w:val="20"/>
      <w:lang w:val="es-ES_tradnl" w:eastAsia="zh-CN"/>
    </w:rPr>
  </w:style>
  <w:style w:type="paragraph" w:styleId="Textoindependiente">
    <w:name w:val="Body Text"/>
    <w:basedOn w:val="Normal"/>
    <w:link w:val="TextoindependienteCar"/>
    <w:unhideWhenUsed/>
    <w:rsid w:val="00C34861"/>
    <w:pPr>
      <w:spacing w:after="120" w:line="276" w:lineRule="auto"/>
    </w:pPr>
    <w:rPr>
      <w:rFonts w:asciiTheme="minorHAnsi" w:eastAsiaTheme="minorHAnsi" w:hAnsiTheme="minorHAnsi" w:cstheme="minorBidi"/>
      <w:lang w:eastAsia="en-US"/>
    </w:rPr>
  </w:style>
  <w:style w:type="character" w:customStyle="1" w:styleId="TextoindependienteCar">
    <w:name w:val="Texto independiente Car"/>
    <w:basedOn w:val="Fuentedeprrafopredeter"/>
    <w:link w:val="Textoindependiente"/>
    <w:rsid w:val="00C34861"/>
    <w:rPr>
      <w:rFonts w:asciiTheme="minorHAnsi" w:eastAsiaTheme="minorHAnsi" w:hAnsiTheme="minorHAnsi" w:cstheme="minorBidi"/>
      <w:sz w:val="22"/>
      <w:szCs w:val="22"/>
      <w:lang w:eastAsia="en-US"/>
    </w:rPr>
  </w:style>
  <w:style w:type="character" w:customStyle="1" w:styleId="apple-converted-space">
    <w:name w:val="apple-converted-space"/>
    <w:basedOn w:val="Fuentedeprrafopredeter"/>
    <w:rsid w:val="00C34861"/>
  </w:style>
  <w:style w:type="character" w:customStyle="1" w:styleId="Ttulo1Car">
    <w:name w:val="Título 1 Car"/>
    <w:basedOn w:val="Fuentedeprrafopredeter"/>
    <w:link w:val="Ttulo1"/>
    <w:rsid w:val="00C3486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C34861"/>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C34861"/>
    <w:rPr>
      <w:rFonts w:cs="Times New Roman"/>
      <w:sz w:val="22"/>
      <w:szCs w:val="22"/>
    </w:rPr>
  </w:style>
  <w:style w:type="paragraph" w:styleId="Sangradetextonormal">
    <w:name w:val="Body Text Indent"/>
    <w:aliases w:val="Sangría de t. independiente"/>
    <w:basedOn w:val="Normal"/>
    <w:link w:val="SangradetextonormalCar"/>
    <w:unhideWhenUsed/>
    <w:rsid w:val="00C544CC"/>
    <w:pPr>
      <w:spacing w:after="120"/>
      <w:ind w:left="283"/>
    </w:pPr>
  </w:style>
  <w:style w:type="character" w:customStyle="1" w:styleId="SangradetextonormalCar">
    <w:name w:val="Sangría de texto normal Car"/>
    <w:aliases w:val="Sangría de t. independiente Car"/>
    <w:basedOn w:val="Fuentedeprrafopredeter"/>
    <w:link w:val="Sangradetextonormal"/>
    <w:rsid w:val="00C544CC"/>
    <w:rPr>
      <w:rFonts w:cs="Times New Roman"/>
      <w:sz w:val="22"/>
      <w:szCs w:val="22"/>
    </w:rPr>
  </w:style>
  <w:style w:type="character" w:customStyle="1" w:styleId="Ttulo3Car">
    <w:name w:val="Título 3 Car"/>
    <w:basedOn w:val="Fuentedeprrafopredeter"/>
    <w:link w:val="Ttulo3"/>
    <w:rsid w:val="006F7F81"/>
    <w:rPr>
      <w:rFonts w:ascii="Arial" w:hAnsi="Arial" w:cs="Times New Roman"/>
      <w:sz w:val="18"/>
      <w:u w:val="single"/>
      <w:lang w:val="es-ES_tradnl"/>
    </w:rPr>
  </w:style>
  <w:style w:type="character" w:customStyle="1" w:styleId="Ttulo5Car">
    <w:name w:val="Título 5 Car"/>
    <w:basedOn w:val="Fuentedeprrafopredeter"/>
    <w:link w:val="Ttulo5"/>
    <w:rsid w:val="006F7F81"/>
    <w:rPr>
      <w:rFonts w:ascii="Arial" w:hAnsi="Arial" w:cs="Times New Roman"/>
      <w:b/>
      <w:sz w:val="14"/>
      <w:lang w:val="es-ES_tradnl"/>
    </w:rPr>
  </w:style>
  <w:style w:type="character" w:customStyle="1" w:styleId="Ttulo6Car">
    <w:name w:val="Título 6 Car"/>
    <w:basedOn w:val="Fuentedeprrafopredeter"/>
    <w:link w:val="Ttulo6"/>
    <w:rsid w:val="006F7F81"/>
    <w:rPr>
      <w:rFonts w:ascii="Arial" w:hAnsi="Arial" w:cs="Times New Roman"/>
      <w:b/>
      <w:snapToGrid w:val="0"/>
      <w:color w:val="000000"/>
      <w:sz w:val="18"/>
      <w:lang w:val="es-ES_tradnl"/>
    </w:rPr>
  </w:style>
  <w:style w:type="character" w:customStyle="1" w:styleId="Ttulo7Car">
    <w:name w:val="Título 7 Car"/>
    <w:basedOn w:val="Fuentedeprrafopredeter"/>
    <w:link w:val="Ttulo7"/>
    <w:rsid w:val="006F7F81"/>
    <w:rPr>
      <w:rFonts w:ascii="Arial" w:hAnsi="Arial" w:cs="Times New Roman"/>
      <w:b/>
      <w:sz w:val="16"/>
      <w:lang w:val="es-ES_tradnl"/>
    </w:rPr>
  </w:style>
  <w:style w:type="character" w:customStyle="1" w:styleId="Ttulo9Car">
    <w:name w:val="Título 9 Car"/>
    <w:basedOn w:val="Fuentedeprrafopredeter"/>
    <w:link w:val="Ttulo9"/>
    <w:rsid w:val="006F7F81"/>
    <w:rPr>
      <w:rFonts w:ascii="Arial" w:hAnsi="Arial" w:cs="Times New Roman"/>
      <w:b/>
      <w:color w:val="800000"/>
      <w:sz w:val="16"/>
      <w:lang w:val="es-ES_tradnl"/>
    </w:rPr>
  </w:style>
  <w:style w:type="paragraph" w:styleId="Textoindependiente2">
    <w:name w:val="Body Text 2"/>
    <w:basedOn w:val="Normal"/>
    <w:link w:val="Textoindependiente2Car"/>
    <w:rsid w:val="006F7F81"/>
    <w:pPr>
      <w:spacing w:after="0" w:line="240" w:lineRule="auto"/>
    </w:pPr>
    <w:rPr>
      <w:rFonts w:ascii="Arial" w:hAnsi="Arial"/>
      <w:snapToGrid w:val="0"/>
      <w:color w:val="000000"/>
      <w:sz w:val="14"/>
      <w:szCs w:val="20"/>
      <w:lang w:val="es-ES_tradnl"/>
    </w:rPr>
  </w:style>
  <w:style w:type="character" w:customStyle="1" w:styleId="Textoindependiente2Car">
    <w:name w:val="Texto independiente 2 Car"/>
    <w:basedOn w:val="Fuentedeprrafopredeter"/>
    <w:link w:val="Textoindependiente2"/>
    <w:rsid w:val="006F7F81"/>
    <w:rPr>
      <w:rFonts w:ascii="Arial" w:hAnsi="Arial" w:cs="Times New Roman"/>
      <w:snapToGrid w:val="0"/>
      <w:color w:val="000000"/>
      <w:sz w:val="14"/>
      <w:lang w:val="es-ES_tradnl"/>
    </w:rPr>
  </w:style>
  <w:style w:type="paragraph" w:styleId="Textoindependiente3">
    <w:name w:val="Body Text 3"/>
    <w:basedOn w:val="Normal"/>
    <w:link w:val="Textoindependiente3Car"/>
    <w:rsid w:val="006F7F81"/>
    <w:pPr>
      <w:spacing w:after="0" w:line="240" w:lineRule="auto"/>
      <w:jc w:val="both"/>
    </w:pPr>
    <w:rPr>
      <w:rFonts w:ascii="Arial" w:hAnsi="Arial"/>
      <w:snapToGrid w:val="0"/>
      <w:color w:val="000000"/>
      <w:sz w:val="14"/>
      <w:szCs w:val="20"/>
      <w:lang w:val="es-ES_tradnl"/>
    </w:rPr>
  </w:style>
  <w:style w:type="character" w:customStyle="1" w:styleId="Textoindependiente3Car">
    <w:name w:val="Texto independiente 3 Car"/>
    <w:basedOn w:val="Fuentedeprrafopredeter"/>
    <w:link w:val="Textoindependiente3"/>
    <w:rsid w:val="006F7F81"/>
    <w:rPr>
      <w:rFonts w:ascii="Arial" w:hAnsi="Arial" w:cs="Times New Roman"/>
      <w:snapToGrid w:val="0"/>
      <w:color w:val="000000"/>
      <w:sz w:val="14"/>
      <w:lang w:val="es-ES_tradnl"/>
    </w:rPr>
  </w:style>
  <w:style w:type="paragraph" w:customStyle="1" w:styleId="Ttulo10">
    <w:name w:val="Título1"/>
    <w:basedOn w:val="Normal"/>
    <w:qFormat/>
    <w:rsid w:val="006F7F81"/>
    <w:pPr>
      <w:spacing w:after="0" w:line="240" w:lineRule="auto"/>
      <w:jc w:val="center"/>
    </w:pPr>
    <w:rPr>
      <w:rFonts w:ascii="Arial" w:hAnsi="Arial"/>
      <w:b/>
      <w:sz w:val="20"/>
      <w:szCs w:val="20"/>
      <w:lang w:val="es-ES_tradnl"/>
    </w:rPr>
  </w:style>
  <w:style w:type="paragraph" w:customStyle="1" w:styleId="titulo1">
    <w:name w:val="titulo 1"/>
    <w:basedOn w:val="Encabezadodenota"/>
    <w:next w:val="Ttulo2"/>
    <w:rsid w:val="006F7F81"/>
    <w:pPr>
      <w:framePr w:hSpace="142" w:vSpace="142" w:wrap="around" w:vAnchor="text" w:hAnchor="text" w:y="1"/>
      <w:numPr>
        <w:numId w:val="2"/>
      </w:numPr>
      <w:jc w:val="both"/>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6F7F81"/>
    <w:pPr>
      <w:spacing w:after="0" w:line="240" w:lineRule="auto"/>
    </w:pPr>
    <w:rPr>
      <w:rFonts w:ascii="Arial" w:hAnsi="Arial"/>
      <w:sz w:val="24"/>
      <w:szCs w:val="20"/>
      <w:lang w:val="es-ES_tradnl"/>
    </w:rPr>
  </w:style>
  <w:style w:type="character" w:customStyle="1" w:styleId="EncabezadodenotaCar">
    <w:name w:val="Encabezado de nota Car"/>
    <w:basedOn w:val="Fuentedeprrafopredeter"/>
    <w:link w:val="Encabezadodenota"/>
    <w:rsid w:val="006F7F81"/>
    <w:rPr>
      <w:rFonts w:ascii="Arial" w:hAnsi="Arial" w:cs="Times New Roman"/>
      <w:sz w:val="24"/>
      <w:lang w:val="es-ES_tradnl"/>
    </w:rPr>
  </w:style>
  <w:style w:type="paragraph" w:styleId="Sangra3detindependiente">
    <w:name w:val="Body Text Indent 3"/>
    <w:basedOn w:val="Normal"/>
    <w:link w:val="Sangra3detindependienteCar"/>
    <w:rsid w:val="006F7F81"/>
    <w:pPr>
      <w:widowControl w:val="0"/>
      <w:spacing w:after="0" w:line="240" w:lineRule="auto"/>
      <w:ind w:left="567"/>
      <w:jc w:val="both"/>
    </w:pPr>
    <w:rPr>
      <w:rFonts w:ascii="Arial" w:hAnsi="Arial"/>
      <w:snapToGrid w:val="0"/>
      <w:szCs w:val="20"/>
      <w:lang w:val="es-ES_tradnl"/>
    </w:rPr>
  </w:style>
  <w:style w:type="character" w:customStyle="1" w:styleId="Sangra3detindependienteCar">
    <w:name w:val="Sangría 3 de t. independiente Car"/>
    <w:basedOn w:val="Fuentedeprrafopredeter"/>
    <w:link w:val="Sangra3detindependiente"/>
    <w:rsid w:val="006F7F81"/>
    <w:rPr>
      <w:rFonts w:ascii="Arial" w:hAnsi="Arial" w:cs="Times New Roman"/>
      <w:snapToGrid w:val="0"/>
      <w:sz w:val="22"/>
      <w:lang w:val="es-ES_tradnl"/>
    </w:rPr>
  </w:style>
  <w:style w:type="paragraph" w:customStyle="1" w:styleId="artculoCTE">
    <w:name w:val="artículoCTE"/>
    <w:basedOn w:val="Normal"/>
    <w:next w:val="Normal"/>
    <w:autoRedefine/>
    <w:rsid w:val="006F7F81"/>
    <w:pPr>
      <w:keepNext/>
      <w:spacing w:before="160" w:after="60" w:line="240" w:lineRule="auto"/>
      <w:jc w:val="both"/>
      <w:outlineLvl w:val="3"/>
    </w:pPr>
    <w:rPr>
      <w:rFonts w:ascii="Arial" w:hAnsi="Arial"/>
      <w:b/>
      <w:sz w:val="20"/>
      <w:szCs w:val="20"/>
      <w:lang w:val="es-ES_tradnl"/>
    </w:rPr>
  </w:style>
  <w:style w:type="paragraph" w:styleId="Sangra2detindependiente">
    <w:name w:val="Body Text Indent 2"/>
    <w:basedOn w:val="Normal"/>
    <w:link w:val="Sangra2detindependienteCar"/>
    <w:rsid w:val="006F7F81"/>
    <w:pPr>
      <w:spacing w:before="60" w:after="0" w:line="240" w:lineRule="auto"/>
      <w:ind w:left="-13"/>
      <w:jc w:val="both"/>
    </w:pPr>
    <w:rPr>
      <w:rFonts w:ascii="Arial" w:hAnsi="Arial"/>
      <w:sz w:val="16"/>
      <w:szCs w:val="20"/>
      <w:lang w:val="es-ES_tradnl"/>
    </w:rPr>
  </w:style>
  <w:style w:type="character" w:customStyle="1" w:styleId="Sangra2detindependienteCar">
    <w:name w:val="Sangría 2 de t. independiente Car"/>
    <w:basedOn w:val="Fuentedeprrafopredeter"/>
    <w:link w:val="Sangra2detindependiente"/>
    <w:rsid w:val="006F7F81"/>
    <w:rPr>
      <w:rFonts w:ascii="Arial" w:hAnsi="Arial" w:cs="Times New Roman"/>
      <w:sz w:val="16"/>
      <w:lang w:val="es-ES_tradnl"/>
    </w:rPr>
  </w:style>
  <w:style w:type="paragraph" w:customStyle="1" w:styleId="H3">
    <w:name w:val="H3"/>
    <w:basedOn w:val="Normal"/>
    <w:next w:val="Normal"/>
    <w:rsid w:val="006F7F81"/>
    <w:pPr>
      <w:keepNext/>
      <w:spacing w:before="100" w:after="100" w:line="240" w:lineRule="auto"/>
      <w:outlineLvl w:val="3"/>
    </w:pPr>
    <w:rPr>
      <w:rFonts w:ascii="Arial" w:hAnsi="Arial"/>
      <w:b/>
      <w:snapToGrid w:val="0"/>
      <w:sz w:val="28"/>
      <w:szCs w:val="20"/>
      <w:lang w:val="es-ES_tradnl"/>
    </w:rPr>
  </w:style>
  <w:style w:type="paragraph" w:styleId="Textodebloque">
    <w:name w:val="Block Text"/>
    <w:basedOn w:val="Normal"/>
    <w:rsid w:val="006F7F81"/>
    <w:pPr>
      <w:spacing w:after="0" w:line="240" w:lineRule="auto"/>
      <w:ind w:left="3402" w:right="-2"/>
      <w:jc w:val="both"/>
    </w:pPr>
    <w:rPr>
      <w:rFonts w:ascii="Arial" w:hAnsi="Arial"/>
      <w:b/>
      <w:sz w:val="30"/>
      <w:szCs w:val="20"/>
      <w:lang w:val="es-ES_tradnl"/>
    </w:rPr>
  </w:style>
  <w:style w:type="paragraph" w:customStyle="1" w:styleId="CTETtulo2">
    <w:name w:val="CTE Título 2"/>
    <w:basedOn w:val="Normal"/>
    <w:next w:val="CTENormal"/>
    <w:rsid w:val="006F7F81"/>
    <w:pPr>
      <w:keepNext/>
      <w:tabs>
        <w:tab w:val="left" w:pos="454"/>
      </w:tabs>
      <w:spacing w:before="280" w:after="100" w:line="240" w:lineRule="auto"/>
      <w:outlineLvl w:val="1"/>
    </w:pPr>
    <w:rPr>
      <w:rFonts w:ascii="Arial" w:hAnsi="Arial"/>
      <w:b/>
      <w:kern w:val="32"/>
      <w:sz w:val="24"/>
      <w:szCs w:val="20"/>
      <w:lang w:val="es-ES_tradnl"/>
    </w:rPr>
  </w:style>
  <w:style w:type="character" w:styleId="Nmerodepgina">
    <w:name w:val="page number"/>
    <w:basedOn w:val="Fuentedeprrafopredeter"/>
    <w:rsid w:val="006F7F81"/>
  </w:style>
  <w:style w:type="paragraph" w:customStyle="1" w:styleId="alicia">
    <w:name w:val="alicia"/>
    <w:basedOn w:val="Normal"/>
    <w:rsid w:val="006F7F81"/>
    <w:pPr>
      <w:spacing w:after="0" w:line="240" w:lineRule="auto"/>
      <w:ind w:firstLine="284"/>
      <w:jc w:val="both"/>
    </w:pPr>
    <w:rPr>
      <w:rFonts w:ascii="Arial" w:hAnsi="Arial"/>
      <w:color w:val="808080"/>
      <w:sz w:val="24"/>
      <w:szCs w:val="20"/>
      <w:lang w:val="es-ES_tradnl"/>
    </w:rPr>
  </w:style>
  <w:style w:type="paragraph" w:customStyle="1" w:styleId="artculo-tex">
    <w:name w:val="artículo-tex"/>
    <w:basedOn w:val="Normal"/>
    <w:autoRedefine/>
    <w:rsid w:val="006F7F81"/>
    <w:pPr>
      <w:numPr>
        <w:numId w:val="3"/>
      </w:numPr>
      <w:tabs>
        <w:tab w:val="left" w:pos="3876"/>
      </w:tabs>
      <w:spacing w:before="60" w:after="60" w:line="240" w:lineRule="auto"/>
      <w:jc w:val="both"/>
    </w:pPr>
    <w:rPr>
      <w:rFonts w:ascii="Arial" w:hAnsi="Arial"/>
      <w:sz w:val="20"/>
      <w:szCs w:val="20"/>
      <w:lang w:val="es-ES_tradnl"/>
    </w:rPr>
  </w:style>
  <w:style w:type="paragraph" w:customStyle="1" w:styleId="subartculoCTE">
    <w:name w:val="subartículoCTE"/>
    <w:basedOn w:val="artculoCTE"/>
    <w:next w:val="Normal"/>
    <w:autoRedefine/>
    <w:rsid w:val="006F7F81"/>
    <w:pPr>
      <w:spacing w:before="0" w:after="0"/>
      <w:outlineLvl w:val="4"/>
    </w:pPr>
    <w:rPr>
      <w:b w:val="0"/>
      <w:sz w:val="16"/>
    </w:rPr>
  </w:style>
  <w:style w:type="paragraph" w:customStyle="1" w:styleId="NumeracinCTE">
    <w:name w:val="NumeraciónCTE"/>
    <w:basedOn w:val="Normal"/>
    <w:rsid w:val="006F7F81"/>
    <w:pPr>
      <w:numPr>
        <w:numId w:val="4"/>
      </w:numPr>
      <w:spacing w:after="60" w:line="240" w:lineRule="auto"/>
      <w:jc w:val="both"/>
    </w:pPr>
    <w:rPr>
      <w:rFonts w:ascii="Arial" w:hAnsi="Arial"/>
      <w:sz w:val="20"/>
      <w:szCs w:val="20"/>
      <w:lang w:val="es-ES_tradnl"/>
    </w:rPr>
  </w:style>
  <w:style w:type="paragraph" w:styleId="NormalWeb">
    <w:name w:val="Normal (Web)"/>
    <w:basedOn w:val="Normal"/>
    <w:rsid w:val="006F7F81"/>
    <w:pPr>
      <w:spacing w:before="100" w:beforeAutospacing="1" w:after="100" w:afterAutospacing="1" w:line="240" w:lineRule="auto"/>
    </w:pPr>
    <w:rPr>
      <w:rFonts w:ascii="Arial" w:hAnsi="Arial"/>
      <w:sz w:val="24"/>
      <w:szCs w:val="24"/>
      <w:lang w:val="es-ES_tradnl"/>
    </w:rPr>
  </w:style>
  <w:style w:type="paragraph" w:customStyle="1" w:styleId="Ttulo1CTE">
    <w:name w:val="Título1CTE"/>
    <w:basedOn w:val="Ttulo1"/>
    <w:next w:val="Normal"/>
    <w:autoRedefine/>
    <w:rsid w:val="006F7F81"/>
    <w:pPr>
      <w:keepLines w:val="0"/>
      <w:tabs>
        <w:tab w:val="num" w:pos="472"/>
      </w:tabs>
      <w:spacing w:line="240" w:lineRule="auto"/>
      <w:ind w:left="408" w:hanging="408"/>
      <w:jc w:val="both"/>
    </w:pPr>
    <w:rPr>
      <w:rFonts w:ascii="Arial" w:eastAsia="Times New Roman" w:hAnsi="Arial" w:cs="Times New Roman"/>
      <w:b/>
      <w:color w:val="auto"/>
      <w:kern w:val="32"/>
      <w:sz w:val="28"/>
      <w:szCs w:val="20"/>
    </w:rPr>
  </w:style>
  <w:style w:type="paragraph" w:customStyle="1" w:styleId="Ttulo3CTE">
    <w:name w:val="Título3CTE"/>
    <w:basedOn w:val="Normal"/>
    <w:next w:val="Normal"/>
    <w:autoRedefine/>
    <w:rsid w:val="006F7F81"/>
    <w:pPr>
      <w:keepNext/>
      <w:tabs>
        <w:tab w:val="num" w:pos="472"/>
        <w:tab w:val="left" w:pos="567"/>
      </w:tabs>
      <w:spacing w:before="200" w:after="100" w:line="240" w:lineRule="auto"/>
      <w:ind w:left="472" w:hanging="360"/>
      <w:jc w:val="both"/>
    </w:pPr>
    <w:rPr>
      <w:rFonts w:ascii="Arial" w:hAnsi="Arial"/>
      <w:b/>
      <w:sz w:val="20"/>
      <w:szCs w:val="20"/>
      <w:lang w:val="es-ES_tradnl"/>
    </w:rPr>
  </w:style>
  <w:style w:type="paragraph" w:customStyle="1" w:styleId="pp">
    <w:name w:val="pp"/>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Textonotapie">
    <w:name w:val="footnote text"/>
    <w:basedOn w:val="Normal"/>
    <w:link w:val="TextonotapieCar"/>
    <w:rsid w:val="006F7F81"/>
    <w:pPr>
      <w:tabs>
        <w:tab w:val="left" w:pos="1122"/>
        <w:tab w:val="left" w:pos="1309"/>
      </w:tabs>
      <w:spacing w:after="0" w:line="240" w:lineRule="auto"/>
      <w:jc w:val="both"/>
    </w:pPr>
    <w:rPr>
      <w:rFonts w:ascii="Arial" w:hAnsi="Arial"/>
      <w:sz w:val="16"/>
      <w:szCs w:val="20"/>
      <w:lang w:val="es-ES_tradnl" w:eastAsia="x-none"/>
    </w:rPr>
  </w:style>
  <w:style w:type="character" w:customStyle="1" w:styleId="TextonotapieCar">
    <w:name w:val="Texto nota pie Car"/>
    <w:basedOn w:val="Fuentedeprrafopredeter"/>
    <w:link w:val="Textonotapie"/>
    <w:rsid w:val="006F7F81"/>
    <w:rPr>
      <w:rFonts w:ascii="Arial" w:hAnsi="Arial" w:cs="Times New Roman"/>
      <w:sz w:val="16"/>
      <w:lang w:val="es-ES_tradnl" w:eastAsia="x-none"/>
    </w:rPr>
  </w:style>
  <w:style w:type="paragraph" w:customStyle="1" w:styleId="Ttulo2CTE">
    <w:name w:val="Título2CTE"/>
    <w:basedOn w:val="Normal"/>
    <w:autoRedefine/>
    <w:rsid w:val="006F7F81"/>
    <w:pPr>
      <w:tabs>
        <w:tab w:val="left" w:pos="454"/>
        <w:tab w:val="num" w:pos="1590"/>
      </w:tabs>
      <w:spacing w:before="280" w:after="100" w:line="240" w:lineRule="auto"/>
      <w:ind w:left="1590" w:hanging="360"/>
      <w:jc w:val="both"/>
    </w:pPr>
    <w:rPr>
      <w:rFonts w:ascii="Arial" w:hAnsi="Arial"/>
      <w:b/>
      <w:sz w:val="24"/>
      <w:szCs w:val="20"/>
      <w:lang w:val="es-ES_tradnl"/>
    </w:rPr>
  </w:style>
  <w:style w:type="paragraph" w:customStyle="1" w:styleId="Ttulo5CTE">
    <w:name w:val="Título5CTE"/>
    <w:basedOn w:val="Ttulo4CTE"/>
    <w:next w:val="Normal"/>
    <w:autoRedefine/>
    <w:rsid w:val="006F7F81"/>
    <w:pPr>
      <w:tabs>
        <w:tab w:val="num" w:pos="360"/>
      </w:tabs>
      <w:spacing w:before="200" w:after="100"/>
      <w:ind w:left="360" w:hanging="360"/>
      <w:jc w:val="both"/>
    </w:pPr>
    <w:rPr>
      <w:b/>
      <w:sz w:val="20"/>
      <w:lang w:val="es-ES"/>
    </w:rPr>
  </w:style>
  <w:style w:type="paragraph" w:customStyle="1" w:styleId="notapietablafigura">
    <w:name w:val="nota pie tabla/figura"/>
    <w:basedOn w:val="Normal"/>
    <w:rsid w:val="006F7F81"/>
    <w:pPr>
      <w:tabs>
        <w:tab w:val="left" w:pos="1122"/>
        <w:tab w:val="left" w:pos="1309"/>
      </w:tabs>
      <w:spacing w:after="0" w:line="240" w:lineRule="auto"/>
      <w:jc w:val="both"/>
    </w:pPr>
    <w:rPr>
      <w:rFonts w:ascii="Arial" w:hAnsi="Arial"/>
      <w:sz w:val="16"/>
      <w:szCs w:val="20"/>
      <w:lang w:val="es-ES_tradnl"/>
    </w:rPr>
  </w:style>
  <w:style w:type="paragraph" w:customStyle="1" w:styleId="ttulofiguratablafrmulaCTE">
    <w:name w:val="título figura/tabla/fórmulaCTE"/>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stiloTtulo1CTEAntes24ptoDespus8pto">
    <w:name w:val="Estilo Título1CTE + Antes:  24 pto Después:  8 pto"/>
    <w:basedOn w:val="Normal"/>
    <w:autoRedefine/>
    <w:rsid w:val="006F7F81"/>
    <w:pPr>
      <w:keepNext/>
      <w:spacing w:before="480" w:line="240" w:lineRule="auto"/>
      <w:jc w:val="both"/>
      <w:outlineLvl w:val="0"/>
    </w:pPr>
    <w:rPr>
      <w:rFonts w:ascii="Arial" w:hAnsi="Arial"/>
      <w:b/>
      <w:sz w:val="28"/>
      <w:szCs w:val="20"/>
      <w:lang w:val="es-ES_tradnl"/>
    </w:rPr>
  </w:style>
  <w:style w:type="paragraph" w:customStyle="1" w:styleId="SeccinCTE">
    <w:name w:val="SecciónCTE"/>
    <w:basedOn w:val="Ttulo10"/>
    <w:rsid w:val="006F7F81"/>
    <w:pPr>
      <w:jc w:val="right"/>
    </w:pPr>
    <w:rPr>
      <w:sz w:val="48"/>
      <w:lang w:val="es-ES"/>
    </w:rPr>
  </w:style>
  <w:style w:type="character" w:styleId="Refdenotaalpie">
    <w:name w:val="footnote reference"/>
    <w:rsid w:val="006F7F81"/>
    <w:rPr>
      <w:vertAlign w:val="superscript"/>
    </w:rPr>
  </w:style>
  <w:style w:type="paragraph" w:customStyle="1" w:styleId="Prettulo">
    <w:name w:val="Pretítulo"/>
    <w:basedOn w:val="SeccinCTE"/>
    <w:rsid w:val="006F7F81"/>
    <w:pPr>
      <w:jc w:val="center"/>
    </w:pPr>
    <w:rPr>
      <w:sz w:val="36"/>
    </w:rPr>
  </w:style>
  <w:style w:type="paragraph" w:customStyle="1" w:styleId="subaptdosnivel1">
    <w:name w:val="subaptdosnivel1"/>
    <w:basedOn w:val="Normal"/>
    <w:next w:val="Normal"/>
    <w:autoRedefine/>
    <w:rsid w:val="006F7F81"/>
    <w:pPr>
      <w:numPr>
        <w:numId w:val="6"/>
      </w:numPr>
      <w:spacing w:after="0" w:line="240" w:lineRule="auto"/>
      <w:jc w:val="both"/>
    </w:pPr>
    <w:rPr>
      <w:rFonts w:ascii="Arial" w:hAnsi="Arial"/>
      <w:sz w:val="20"/>
      <w:szCs w:val="20"/>
      <w:lang w:val="es-ES_tradnl"/>
    </w:rPr>
  </w:style>
  <w:style w:type="paragraph" w:customStyle="1" w:styleId="subaptdosnivel2">
    <w:name w:val="subaptdosnivel2"/>
    <w:basedOn w:val="Normal"/>
    <w:autoRedefine/>
    <w:rsid w:val="006F7F81"/>
    <w:pPr>
      <w:numPr>
        <w:numId w:val="5"/>
      </w:numPr>
      <w:spacing w:after="0" w:line="240" w:lineRule="auto"/>
      <w:jc w:val="both"/>
    </w:pPr>
    <w:rPr>
      <w:rFonts w:ascii="Arial" w:hAnsi="Arial"/>
      <w:sz w:val="20"/>
      <w:szCs w:val="20"/>
      <w:lang w:val="es-ES_tradnl"/>
    </w:rPr>
  </w:style>
  <w:style w:type="paragraph" w:customStyle="1" w:styleId="Notapietablafigura0">
    <w:name w:val="Nota pie tabla/figura"/>
    <w:basedOn w:val="Ttulo5CTE"/>
    <w:rsid w:val="006F7F81"/>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6F7F81"/>
    <w:rPr>
      <w:sz w:val="16"/>
    </w:rPr>
  </w:style>
  <w:style w:type="paragraph" w:customStyle="1" w:styleId="Tablas">
    <w:name w:val="Tablas"/>
    <w:basedOn w:val="Ttulo6"/>
    <w:rsid w:val="006F7F81"/>
    <w:pPr>
      <w:jc w:val="center"/>
    </w:pPr>
    <w:rPr>
      <w:b w:val="0"/>
      <w:snapToGrid/>
      <w:color w:val="auto"/>
      <w:sz w:val="14"/>
    </w:rPr>
  </w:style>
  <w:style w:type="paragraph" w:customStyle="1" w:styleId="ttulofiguratablaCTE">
    <w:name w:val="título figura/tablaCTE"/>
    <w:basedOn w:val="Normal"/>
    <w:rsid w:val="006F7F81"/>
    <w:pPr>
      <w:spacing w:after="0" w:line="240" w:lineRule="auto"/>
    </w:pPr>
    <w:rPr>
      <w:rFonts w:ascii="Arial" w:hAnsi="Arial"/>
      <w:b/>
      <w:bCs/>
      <w:sz w:val="18"/>
      <w:szCs w:val="24"/>
      <w:lang w:val="es-ES_tradnl"/>
    </w:rPr>
  </w:style>
  <w:style w:type="paragraph" w:customStyle="1" w:styleId="Tabla">
    <w:name w:val="Tabla"/>
    <w:next w:val="Normal"/>
    <w:rsid w:val="006F7F81"/>
    <w:pPr>
      <w:jc w:val="center"/>
    </w:pPr>
    <w:rPr>
      <w:rFonts w:ascii="Arial" w:hAnsi="Arial" w:cs="Times New Roman"/>
      <w:b/>
      <w:sz w:val="18"/>
    </w:rPr>
  </w:style>
  <w:style w:type="paragraph" w:customStyle="1" w:styleId="piefiguratablafrmula">
    <w:name w:val="pie figura/tabla/fórmula"/>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cuacin">
    <w:name w:val="Ecuación"/>
    <w:next w:val="Normal"/>
    <w:rsid w:val="006F7F81"/>
    <w:pPr>
      <w:tabs>
        <w:tab w:val="right" w:pos="9356"/>
      </w:tabs>
      <w:jc w:val="both"/>
    </w:pPr>
    <w:rPr>
      <w:rFonts w:ascii="Arial" w:hAnsi="Arial" w:cs="Times New Roman"/>
      <w:color w:val="000000"/>
    </w:rPr>
  </w:style>
  <w:style w:type="paragraph" w:customStyle="1" w:styleId="Estilopiefiguratablafrmula10pt">
    <w:name w:val="Estilo pie figura/tabla/fórmula + 10 pt"/>
    <w:basedOn w:val="piefiguratablafrmula"/>
    <w:rsid w:val="006F7F81"/>
  </w:style>
  <w:style w:type="paragraph" w:customStyle="1" w:styleId="pieformula">
    <w:name w:val="pie formula"/>
    <w:basedOn w:val="Normal"/>
    <w:rsid w:val="006F7F81"/>
    <w:pPr>
      <w:spacing w:after="0" w:line="240" w:lineRule="auto"/>
      <w:jc w:val="center"/>
    </w:pPr>
    <w:rPr>
      <w:rFonts w:ascii="Arial" w:hAnsi="Arial"/>
      <w:sz w:val="18"/>
      <w:szCs w:val="20"/>
      <w:lang w:val="es-ES_tradnl"/>
    </w:rPr>
  </w:style>
  <w:style w:type="paragraph" w:customStyle="1" w:styleId="nota">
    <w:name w:val="nota"/>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Mapadeldocumento">
    <w:name w:val="Document Map"/>
    <w:basedOn w:val="Normal"/>
    <w:link w:val="MapadeldocumentoCar"/>
    <w:rsid w:val="006F7F81"/>
    <w:pPr>
      <w:shd w:val="clear" w:color="auto" w:fill="000080"/>
      <w:spacing w:after="0" w:line="240" w:lineRule="auto"/>
    </w:pPr>
    <w:rPr>
      <w:rFonts w:ascii="Tahoma" w:hAnsi="Tahoma"/>
      <w:sz w:val="20"/>
      <w:szCs w:val="20"/>
      <w:lang w:val="x-none" w:eastAsia="x-none"/>
    </w:rPr>
  </w:style>
  <w:style w:type="character" w:customStyle="1" w:styleId="MapadeldocumentoCar">
    <w:name w:val="Mapa del documento Car"/>
    <w:basedOn w:val="Fuentedeprrafopredeter"/>
    <w:link w:val="Mapadeldocumento"/>
    <w:rsid w:val="006F7F81"/>
    <w:rPr>
      <w:rFonts w:ascii="Tahoma" w:hAnsi="Tahoma" w:cs="Times New Roman"/>
      <w:shd w:val="clear" w:color="auto" w:fill="000080"/>
      <w:lang w:val="x-none" w:eastAsia="x-none"/>
    </w:rPr>
  </w:style>
  <w:style w:type="paragraph" w:customStyle="1" w:styleId="INDCAP1">
    <w:name w:val="IND.CAP.1"/>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2">
    <w:name w:val="IND.CAP.2"/>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3">
    <w:name w:val="IND.CAP.3"/>
    <w:basedOn w:val="Normal"/>
    <w:next w:val="CUERPOTEXTO"/>
    <w:uiPriority w:val="9"/>
    <w:qFormat/>
    <w:rsid w:val="006F7F81"/>
    <w:pPr>
      <w:spacing w:after="0" w:line="240" w:lineRule="auto"/>
    </w:pPr>
    <w:rPr>
      <w:rFonts w:ascii="Verdana" w:hAnsi="Verdana" w:cs="Verdana"/>
      <w:sz w:val="18"/>
      <w:lang w:val="es-ES_tradnl"/>
    </w:rPr>
  </w:style>
  <w:style w:type="paragraph" w:customStyle="1" w:styleId="CAP1">
    <w:name w:val="CAP.1"/>
    <w:basedOn w:val="Normal"/>
    <w:next w:val="CUERPOTEXTO"/>
    <w:uiPriority w:val="9"/>
    <w:qFormat/>
    <w:rsid w:val="006F7F81"/>
    <w:pPr>
      <w:spacing w:before="119" w:after="62" w:line="240" w:lineRule="auto"/>
    </w:pPr>
    <w:rPr>
      <w:rFonts w:ascii="Verdana" w:hAnsi="Verdana" w:cs="Verdana"/>
      <w:b/>
      <w:sz w:val="26"/>
      <w:lang w:val="es-ES_tradnl"/>
    </w:rPr>
  </w:style>
  <w:style w:type="paragraph" w:customStyle="1" w:styleId="CUERPOTEXTO">
    <w:name w:val="CUERPO_TEXTO"/>
    <w:basedOn w:val="Normal"/>
    <w:uiPriority w:val="9"/>
    <w:qFormat/>
    <w:rsid w:val="006F7F81"/>
    <w:pPr>
      <w:spacing w:after="120" w:line="240" w:lineRule="auto"/>
    </w:pPr>
    <w:rPr>
      <w:rFonts w:ascii="Verdana" w:hAnsi="Verdana" w:cs="Verdana"/>
      <w:sz w:val="18"/>
      <w:lang w:val="es-ES_tradnl"/>
    </w:rPr>
  </w:style>
  <w:style w:type="paragraph" w:customStyle="1" w:styleId="CAP2">
    <w:name w:val="CAP.2"/>
    <w:basedOn w:val="Normal"/>
    <w:next w:val="CUERPOTEXTO"/>
    <w:uiPriority w:val="9"/>
    <w:qFormat/>
    <w:rsid w:val="006F7F81"/>
    <w:pPr>
      <w:spacing w:before="119" w:after="62" w:line="240" w:lineRule="auto"/>
    </w:pPr>
    <w:rPr>
      <w:rFonts w:ascii="Verdana" w:hAnsi="Verdana" w:cs="Verdana"/>
      <w:b/>
      <w:lang w:val="es-ES_tradnl"/>
    </w:rPr>
  </w:style>
  <w:style w:type="paragraph" w:customStyle="1" w:styleId="CUERPOTEXTOTABLA">
    <w:name w:val="CUERPO_TEXTO_TABLA"/>
    <w:basedOn w:val="Normal"/>
    <w:uiPriority w:val="9"/>
    <w:qFormat/>
    <w:rsid w:val="006F7F81"/>
    <w:pPr>
      <w:spacing w:after="0" w:line="240" w:lineRule="auto"/>
    </w:pPr>
    <w:rPr>
      <w:rFonts w:ascii="Verdana" w:hAnsi="Verdana" w:cs="Verdana"/>
      <w:sz w:val="18"/>
      <w:lang w:val="es-ES_tradnl"/>
    </w:rPr>
  </w:style>
  <w:style w:type="paragraph" w:customStyle="1" w:styleId="CAP3">
    <w:name w:val="CAP.3"/>
    <w:basedOn w:val="Normal"/>
    <w:next w:val="CUERPOTEXTO"/>
    <w:uiPriority w:val="9"/>
    <w:qFormat/>
    <w:rsid w:val="006F7F81"/>
    <w:pPr>
      <w:spacing w:before="119" w:after="62" w:line="240" w:lineRule="auto"/>
    </w:pPr>
    <w:rPr>
      <w:rFonts w:ascii="Verdana" w:hAnsi="Verdana" w:cs="Verdana"/>
      <w:b/>
      <w:sz w:val="18"/>
      <w:lang w:val="es-ES_tradnl"/>
    </w:rPr>
  </w:style>
  <w:style w:type="paragraph" w:customStyle="1" w:styleId="CABEZAPAGtitulo">
    <w:name w:val="CABEZA_PAG_titulo"/>
    <w:basedOn w:val="Normal"/>
    <w:uiPriority w:val="9"/>
    <w:qFormat/>
    <w:rsid w:val="006F7F81"/>
    <w:pPr>
      <w:spacing w:after="0" w:line="240" w:lineRule="auto"/>
    </w:pPr>
    <w:rPr>
      <w:rFonts w:ascii="Verdana" w:hAnsi="Verdana" w:cs="Verdana"/>
      <w:b/>
      <w:sz w:val="30"/>
      <w:lang w:val="es-ES_tradnl"/>
    </w:rPr>
  </w:style>
  <w:style w:type="paragraph" w:customStyle="1" w:styleId="CABEZAPAGtexto">
    <w:name w:val="CABEZA_PAG_texto"/>
    <w:basedOn w:val="Normal"/>
    <w:uiPriority w:val="9"/>
    <w:qFormat/>
    <w:rsid w:val="006F7F81"/>
    <w:pPr>
      <w:spacing w:after="0" w:line="240" w:lineRule="auto"/>
    </w:pPr>
    <w:rPr>
      <w:rFonts w:ascii="Verdana" w:hAnsi="Verdana" w:cs="Verdana"/>
      <w:sz w:val="18"/>
      <w:lang w:val="es-ES_tradnl"/>
    </w:rPr>
  </w:style>
  <w:style w:type="paragraph" w:customStyle="1" w:styleId="CABEZAPAGfechavalor">
    <w:name w:val="CABEZA_PAG_fecha_valor"/>
    <w:basedOn w:val="Normal"/>
    <w:uiPriority w:val="9"/>
    <w:qFormat/>
    <w:rsid w:val="006F7F81"/>
    <w:pPr>
      <w:spacing w:after="0" w:line="240" w:lineRule="auto"/>
    </w:pPr>
    <w:rPr>
      <w:rFonts w:ascii="Verdana" w:hAnsi="Verdana" w:cs="Verdana"/>
      <w:sz w:val="16"/>
      <w:lang w:val="es-ES_tradnl"/>
    </w:rPr>
  </w:style>
  <w:style w:type="paragraph" w:customStyle="1" w:styleId="PIEPAG">
    <w:name w:val="PIE_PAG"/>
    <w:basedOn w:val="Normal"/>
    <w:uiPriority w:val="9"/>
    <w:qFormat/>
    <w:rsid w:val="006F7F81"/>
    <w:pPr>
      <w:spacing w:after="0" w:line="240" w:lineRule="auto"/>
      <w:jc w:val="right"/>
    </w:pPr>
    <w:rPr>
      <w:rFonts w:ascii="Verdana" w:hAnsi="Verdana" w:cs="Verdana"/>
      <w:sz w:val="18"/>
      <w:lang w:val="es-ES_tradnl"/>
    </w:rPr>
  </w:style>
  <w:style w:type="numbering" w:customStyle="1" w:styleId="Sinlista1">
    <w:name w:val="Sin lista1"/>
    <w:next w:val="Sinlista"/>
    <w:uiPriority w:val="99"/>
    <w:semiHidden/>
    <w:unhideWhenUsed/>
    <w:rsid w:val="006F7F81"/>
  </w:style>
  <w:style w:type="numbering" w:customStyle="1" w:styleId="Sinlista2">
    <w:name w:val="Sin lista2"/>
    <w:next w:val="Sinlista"/>
    <w:uiPriority w:val="99"/>
    <w:semiHidden/>
    <w:unhideWhenUsed/>
    <w:rsid w:val="006F7F81"/>
  </w:style>
  <w:style w:type="numbering" w:customStyle="1" w:styleId="Sinlista3">
    <w:name w:val="Sin lista3"/>
    <w:next w:val="Sinlista"/>
    <w:uiPriority w:val="99"/>
    <w:semiHidden/>
    <w:unhideWhenUsed/>
    <w:rsid w:val="006F7F81"/>
  </w:style>
  <w:style w:type="paragraph" w:styleId="Textonotaalfinal">
    <w:name w:val="endnote text"/>
    <w:basedOn w:val="Normal"/>
    <w:link w:val="TextonotaalfinalCar"/>
    <w:uiPriority w:val="99"/>
    <w:unhideWhenUsed/>
    <w:rsid w:val="006F7F81"/>
    <w:pPr>
      <w:spacing w:after="0" w:line="240" w:lineRule="auto"/>
    </w:pPr>
    <w:rPr>
      <w:rFonts w:eastAsia="Calibri"/>
      <w:sz w:val="20"/>
      <w:szCs w:val="20"/>
      <w:lang w:val="x-none" w:eastAsia="en-US"/>
    </w:rPr>
  </w:style>
  <w:style w:type="character" w:customStyle="1" w:styleId="TextonotaalfinalCar">
    <w:name w:val="Texto nota al final Car"/>
    <w:basedOn w:val="Fuentedeprrafopredeter"/>
    <w:link w:val="Textonotaalfinal"/>
    <w:uiPriority w:val="99"/>
    <w:rsid w:val="006F7F81"/>
    <w:rPr>
      <w:rFonts w:eastAsia="Calibri" w:cs="Times New Roman"/>
      <w:lang w:val="x-none" w:eastAsia="en-US"/>
    </w:rPr>
  </w:style>
  <w:style w:type="character" w:styleId="Refdenotaalfinal">
    <w:name w:val="endnote reference"/>
    <w:rsid w:val="006F7F81"/>
    <w:rPr>
      <w:vertAlign w:val="superscript"/>
    </w:rPr>
  </w:style>
  <w:style w:type="numbering" w:customStyle="1" w:styleId="Sinlista4">
    <w:name w:val="Sin lista4"/>
    <w:next w:val="Sinlista"/>
    <w:uiPriority w:val="99"/>
    <w:semiHidden/>
    <w:unhideWhenUsed/>
    <w:rsid w:val="006F7F81"/>
  </w:style>
  <w:style w:type="numbering" w:customStyle="1" w:styleId="Sinlista5">
    <w:name w:val="Sin lista5"/>
    <w:next w:val="Sinlista"/>
    <w:uiPriority w:val="99"/>
    <w:semiHidden/>
    <w:unhideWhenUsed/>
    <w:rsid w:val="006F7F81"/>
  </w:style>
  <w:style w:type="numbering" w:customStyle="1" w:styleId="Sinlista6">
    <w:name w:val="Sin lista6"/>
    <w:next w:val="Sinlista"/>
    <w:uiPriority w:val="99"/>
    <w:semiHidden/>
    <w:unhideWhenUsed/>
    <w:rsid w:val="006F7F81"/>
  </w:style>
  <w:style w:type="numbering" w:customStyle="1" w:styleId="Sinlista7">
    <w:name w:val="Sin lista7"/>
    <w:next w:val="Sinlista"/>
    <w:uiPriority w:val="99"/>
    <w:semiHidden/>
    <w:unhideWhenUsed/>
    <w:rsid w:val="006F7F81"/>
  </w:style>
  <w:style w:type="numbering" w:customStyle="1" w:styleId="Sinlista8">
    <w:name w:val="Sin lista8"/>
    <w:next w:val="Sinlista"/>
    <w:uiPriority w:val="99"/>
    <w:semiHidden/>
    <w:unhideWhenUsed/>
    <w:rsid w:val="006F7F81"/>
  </w:style>
  <w:style w:type="numbering" w:customStyle="1" w:styleId="Sinlista9">
    <w:name w:val="Sin lista9"/>
    <w:next w:val="Sinlista"/>
    <w:uiPriority w:val="99"/>
    <w:semiHidden/>
    <w:unhideWhenUsed/>
    <w:rsid w:val="006F7F81"/>
  </w:style>
  <w:style w:type="numbering" w:customStyle="1" w:styleId="Sinlista10">
    <w:name w:val="Sin lista10"/>
    <w:next w:val="Sinlista"/>
    <w:uiPriority w:val="99"/>
    <w:semiHidden/>
    <w:unhideWhenUsed/>
    <w:rsid w:val="006F7F81"/>
  </w:style>
  <w:style w:type="numbering" w:customStyle="1" w:styleId="Sinlista11">
    <w:name w:val="Sin lista11"/>
    <w:next w:val="Sinlista"/>
    <w:uiPriority w:val="99"/>
    <w:semiHidden/>
    <w:unhideWhenUsed/>
    <w:rsid w:val="006F7F81"/>
  </w:style>
  <w:style w:type="numbering" w:customStyle="1" w:styleId="Sinlista12">
    <w:name w:val="Sin lista12"/>
    <w:next w:val="Sinlista"/>
    <w:uiPriority w:val="99"/>
    <w:semiHidden/>
    <w:unhideWhenUsed/>
    <w:rsid w:val="006F7F81"/>
  </w:style>
  <w:style w:type="numbering" w:customStyle="1" w:styleId="Sinlista13">
    <w:name w:val="Sin lista13"/>
    <w:next w:val="Sinlista"/>
    <w:uiPriority w:val="99"/>
    <w:semiHidden/>
    <w:unhideWhenUsed/>
    <w:rsid w:val="006F7F81"/>
  </w:style>
  <w:style w:type="numbering" w:customStyle="1" w:styleId="Sinlista14">
    <w:name w:val="Sin lista14"/>
    <w:next w:val="Sinlista"/>
    <w:uiPriority w:val="99"/>
    <w:semiHidden/>
    <w:unhideWhenUsed/>
    <w:rsid w:val="006F7F81"/>
  </w:style>
  <w:style w:type="paragraph" w:customStyle="1" w:styleId="CAP4">
    <w:name w:val="CAP.4"/>
    <w:basedOn w:val="Normal"/>
    <w:next w:val="CUERPOTEXTO"/>
    <w:uiPriority w:val="9"/>
    <w:qFormat/>
    <w:rsid w:val="006F7F81"/>
    <w:pPr>
      <w:spacing w:before="119" w:after="62" w:line="240" w:lineRule="auto"/>
    </w:pPr>
    <w:rPr>
      <w:rFonts w:ascii="Verdana" w:hAnsi="Verdana" w:cs="Verdana"/>
      <w:b/>
      <w:i/>
      <w:sz w:val="18"/>
      <w:lang w:val="es-ES_tradnl"/>
    </w:rPr>
  </w:style>
  <w:style w:type="paragraph" w:customStyle="1" w:styleId="CAP5">
    <w:name w:val="CAP.5"/>
    <w:basedOn w:val="Normal"/>
    <w:next w:val="CUERPOTEXTO"/>
    <w:uiPriority w:val="9"/>
    <w:qFormat/>
    <w:rsid w:val="006F7F81"/>
    <w:pPr>
      <w:spacing w:before="119" w:after="62" w:line="240" w:lineRule="auto"/>
    </w:pPr>
    <w:rPr>
      <w:rFonts w:ascii="Verdana" w:hAnsi="Verdana" w:cs="Verdana"/>
      <w:b/>
      <w:i/>
      <w:sz w:val="18"/>
      <w:lang w:val="es-ES_tradnl"/>
    </w:rPr>
  </w:style>
  <w:style w:type="numbering" w:customStyle="1" w:styleId="Sinlista15">
    <w:name w:val="Sin lista15"/>
    <w:next w:val="Sinlista"/>
    <w:uiPriority w:val="99"/>
    <w:semiHidden/>
    <w:unhideWhenUsed/>
    <w:rsid w:val="006F7F81"/>
  </w:style>
  <w:style w:type="character" w:styleId="Refdecomentario">
    <w:name w:val="annotation reference"/>
    <w:basedOn w:val="Fuentedeprrafopredeter"/>
    <w:rsid w:val="006F7F81"/>
    <w:rPr>
      <w:sz w:val="16"/>
      <w:szCs w:val="16"/>
    </w:rPr>
  </w:style>
  <w:style w:type="paragraph" w:styleId="Textocomentario">
    <w:name w:val="annotation text"/>
    <w:basedOn w:val="Normal"/>
    <w:link w:val="TextocomentarioCar"/>
    <w:rsid w:val="006F7F81"/>
    <w:pPr>
      <w:spacing w:after="0" w:line="240" w:lineRule="auto"/>
    </w:pPr>
    <w:rPr>
      <w:rFonts w:ascii="Arial" w:hAnsi="Arial"/>
      <w:sz w:val="20"/>
      <w:szCs w:val="20"/>
      <w:lang w:val="es-ES_tradnl"/>
    </w:rPr>
  </w:style>
  <w:style w:type="character" w:customStyle="1" w:styleId="TextocomentarioCar">
    <w:name w:val="Texto comentario Car"/>
    <w:basedOn w:val="Fuentedeprrafopredeter"/>
    <w:link w:val="Textocomentario"/>
    <w:rsid w:val="006F7F81"/>
    <w:rPr>
      <w:rFonts w:ascii="Arial" w:hAnsi="Arial" w:cs="Times New Roman"/>
      <w:lang w:val="es-ES_tradnl"/>
    </w:rPr>
  </w:style>
  <w:style w:type="paragraph" w:styleId="Asuntodelcomentario">
    <w:name w:val="annotation subject"/>
    <w:basedOn w:val="Textocomentario"/>
    <w:next w:val="Textocomentario"/>
    <w:link w:val="AsuntodelcomentarioCar"/>
    <w:rsid w:val="006F7F81"/>
    <w:rPr>
      <w:b/>
      <w:bCs/>
    </w:rPr>
  </w:style>
  <w:style w:type="character" w:customStyle="1" w:styleId="AsuntodelcomentarioCar">
    <w:name w:val="Asunto del comentario Car"/>
    <w:basedOn w:val="TextocomentarioCar"/>
    <w:link w:val="Asuntodelcomentario"/>
    <w:rsid w:val="006F7F81"/>
    <w:rPr>
      <w:rFonts w:ascii="Arial" w:hAnsi="Arial" w:cs="Times New Roman"/>
      <w:b/>
      <w:bCs/>
      <w:lang w:val="es-ES_tradnl"/>
    </w:rPr>
  </w:style>
  <w:style w:type="numbering" w:customStyle="1" w:styleId="Sinlista16">
    <w:name w:val="Sin lista16"/>
    <w:next w:val="Sinlista"/>
    <w:uiPriority w:val="99"/>
    <w:semiHidden/>
    <w:unhideWhenUsed/>
    <w:rsid w:val="006F7F81"/>
  </w:style>
  <w:style w:type="numbering" w:customStyle="1" w:styleId="Sinlista17">
    <w:name w:val="Sin lista17"/>
    <w:next w:val="Sinlista"/>
    <w:uiPriority w:val="99"/>
    <w:semiHidden/>
    <w:unhideWhenUsed/>
    <w:rsid w:val="006F7F81"/>
  </w:style>
  <w:style w:type="table" w:customStyle="1" w:styleId="Tablaconcuadrcula1">
    <w:name w:val="Tabla con cuadrícula1"/>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6F7F81"/>
  </w:style>
  <w:style w:type="table" w:customStyle="1" w:styleId="Tablaconcuadrcula3">
    <w:name w:val="Tabla con cuadrícula3"/>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6F7F81"/>
    <w:pPr>
      <w:spacing w:after="0" w:line="240" w:lineRule="auto"/>
    </w:pPr>
    <w:rPr>
      <w:rFonts w:ascii="Verdana" w:eastAsiaTheme="minorEastAsia" w:hAnsi="Verdana" w:cs="Verdana"/>
      <w:i/>
      <w:sz w:val="18"/>
      <w:lang w:val="es-ES_tradnl"/>
    </w:rPr>
  </w:style>
  <w:style w:type="character" w:customStyle="1" w:styleId="Mencinsinresolver1">
    <w:name w:val="Mención sin resolver1"/>
    <w:basedOn w:val="Fuentedeprrafopredeter"/>
    <w:uiPriority w:val="99"/>
    <w:semiHidden/>
    <w:unhideWhenUsed/>
    <w:rsid w:val="006F7F81"/>
    <w:rPr>
      <w:color w:val="605E5C"/>
      <w:shd w:val="clear" w:color="auto" w:fill="E1DFDD"/>
    </w:rPr>
  </w:style>
  <w:style w:type="paragraph" w:styleId="TtuloTDC">
    <w:name w:val="TOC Heading"/>
    <w:basedOn w:val="Ttulo1"/>
    <w:next w:val="Normal"/>
    <w:uiPriority w:val="39"/>
    <w:unhideWhenUsed/>
    <w:qFormat/>
    <w:rsid w:val="006F7F81"/>
    <w:pPr>
      <w:outlineLvl w:val="9"/>
    </w:pPr>
    <w:rPr>
      <w:lang w:val="es-ES_tradnl" w:eastAsia="es-ES_tradnl"/>
    </w:rPr>
  </w:style>
  <w:style w:type="paragraph" w:styleId="TDC1">
    <w:name w:val="toc 1"/>
    <w:basedOn w:val="Normal"/>
    <w:next w:val="Normal"/>
    <w:autoRedefine/>
    <w:uiPriority w:val="39"/>
    <w:rsid w:val="006F7F81"/>
    <w:pPr>
      <w:spacing w:after="100" w:line="240" w:lineRule="auto"/>
    </w:pPr>
    <w:rPr>
      <w:rFonts w:ascii="Arial" w:hAnsi="Arial"/>
      <w:sz w:val="20"/>
      <w:szCs w:val="20"/>
      <w:lang w:val="es-ES_tradnl"/>
    </w:rPr>
  </w:style>
  <w:style w:type="paragraph" w:styleId="TDC2">
    <w:name w:val="toc 2"/>
    <w:basedOn w:val="Normal"/>
    <w:next w:val="Normal"/>
    <w:autoRedefine/>
    <w:uiPriority w:val="39"/>
    <w:rsid w:val="006F7F81"/>
    <w:pPr>
      <w:spacing w:after="100" w:line="240" w:lineRule="auto"/>
      <w:ind w:left="200"/>
    </w:pPr>
    <w:rPr>
      <w:rFonts w:ascii="Arial" w:hAnsi="Arial"/>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jpg@jpgestudio.es" TargetMode="External"/><Relationship Id="rId1" Type="http://schemas.openxmlformats.org/officeDocument/2006/relationships/hyperlink" Target="mailto:jpg@jpgestudio.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9</Pages>
  <Words>1984</Words>
  <Characters>10912</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GARCIA GOMEZ</dc:creator>
  <cp:keywords/>
  <dc:description/>
  <cp:lastModifiedBy>Carla Antelo Cravero</cp:lastModifiedBy>
  <cp:revision>7</cp:revision>
  <cp:lastPrinted>2022-08-11T14:14:00Z</cp:lastPrinted>
  <dcterms:created xsi:type="dcterms:W3CDTF">2022-11-06T09:29:00Z</dcterms:created>
  <dcterms:modified xsi:type="dcterms:W3CDTF">2023-01-23T12:42:00Z</dcterms:modified>
</cp:coreProperties>
</file>